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A4471" w:rsidR="000D6BA8" w:rsidP="00C62C16" w:rsidRDefault="00071633" w14:paraId="e805b1b" w14:textId="e805b1b">
      <w:pPr>
        <w:jc w:val="both"/>
        <w15:collapsed w:val="false"/>
        <w:rPr>
          <w:rFonts w:ascii="Arial" w:hAnsi="Arial" w:cs="Arial"/>
          <w:bCs/>
          <w:sz w:val="24"/>
          <w:szCs w:val="24"/>
        </w:rPr>
      </w:pPr>
      <w:bookmarkStart w:name="_GoBack" w:id="0"/>
      <w:bookmarkEnd w:id="0"/>
      <w:r w:rsidRPr="002A4471">
        <w:rPr>
          <w:rFonts w:ascii="Arial" w:hAnsi="Arial" w:cs="Arial"/>
          <w:bCs/>
          <w:sz w:val="24"/>
          <w:szCs w:val="24"/>
        </w:rPr>
        <w:t xml:space="preserve">                                                                                                                         </w:t>
      </w:r>
    </w:p>
    <w:p w:rsidRPr="002A4471" w:rsidR="00071633" w:rsidP="00C62C16" w:rsidRDefault="00071633">
      <w:pPr>
        <w:jc w:val="both"/>
        <w:rPr>
          <w:rFonts w:ascii="Arial" w:hAnsi="Arial" w:cs="Arial"/>
          <w:bCs/>
          <w:sz w:val="24"/>
          <w:szCs w:val="24"/>
        </w:rPr>
      </w:pPr>
      <w:r w:rsidRPr="002A4471">
        <w:rPr>
          <w:rFonts w:ascii="Arial" w:hAnsi="Arial" w:cs="Arial"/>
          <w:bCs/>
          <w:sz w:val="24"/>
          <w:szCs w:val="24"/>
        </w:rPr>
        <w:t xml:space="preserve">REPUBLIKA HRVATSKA </w:t>
      </w:r>
    </w:p>
    <w:p w:rsidRPr="002A4471" w:rsidR="00071633" w:rsidP="00C62C16" w:rsidRDefault="00071633">
      <w:pPr>
        <w:jc w:val="both"/>
        <w:rPr>
          <w:rFonts w:ascii="Arial" w:hAnsi="Arial" w:cs="Arial"/>
          <w:bCs/>
          <w:sz w:val="24"/>
          <w:szCs w:val="24"/>
        </w:rPr>
      </w:pPr>
      <w:r w:rsidRPr="002A4471">
        <w:rPr>
          <w:rFonts w:ascii="Arial" w:hAnsi="Arial" w:cs="Arial"/>
          <w:bCs/>
          <w:sz w:val="24"/>
          <w:szCs w:val="24"/>
        </w:rPr>
        <w:t>TRGOVAČKI SUD U ZAGREBU</w:t>
      </w:r>
    </w:p>
    <w:p w:rsidRPr="002A4471" w:rsidR="00853FF6" w:rsidP="00C6522F" w:rsidRDefault="00071633">
      <w:pPr>
        <w:jc w:val="right"/>
        <w:rPr>
          <w:rFonts w:ascii="Arial" w:hAnsi="Arial" w:cs="Arial"/>
          <w:bCs/>
          <w:sz w:val="24"/>
          <w:szCs w:val="24"/>
        </w:rPr>
      </w:pPr>
      <w:r w:rsidRPr="002A4471">
        <w:rPr>
          <w:rFonts w:ascii="Arial" w:hAnsi="Arial" w:cs="Arial"/>
          <w:bCs/>
          <w:sz w:val="24"/>
          <w:szCs w:val="24"/>
        </w:rPr>
        <w:t>Zagreb, Amruševa 2/II</w:t>
      </w:r>
      <w:r w:rsidRPr="002A4471" w:rsidR="005568C5">
        <w:rPr>
          <w:rFonts w:ascii="Arial" w:hAnsi="Arial" w:cs="Arial"/>
          <w:bCs/>
          <w:sz w:val="24"/>
          <w:szCs w:val="24"/>
        </w:rPr>
        <w:tab/>
      </w:r>
      <w:r w:rsidRPr="002A4471" w:rsidR="005568C5">
        <w:rPr>
          <w:rFonts w:ascii="Arial" w:hAnsi="Arial" w:cs="Arial"/>
          <w:bCs/>
          <w:sz w:val="24"/>
          <w:szCs w:val="24"/>
        </w:rPr>
        <w:tab/>
      </w:r>
      <w:r w:rsidRPr="002A4471" w:rsidR="005568C5">
        <w:rPr>
          <w:rFonts w:ascii="Arial" w:hAnsi="Arial" w:cs="Arial"/>
          <w:bCs/>
          <w:sz w:val="24"/>
          <w:szCs w:val="24"/>
        </w:rPr>
        <w:tab/>
      </w:r>
      <w:r w:rsidRPr="002A4471" w:rsidR="005568C5">
        <w:rPr>
          <w:rFonts w:ascii="Arial" w:hAnsi="Arial" w:cs="Arial"/>
          <w:bCs/>
          <w:sz w:val="24"/>
          <w:szCs w:val="24"/>
        </w:rPr>
        <w:tab/>
        <w:t xml:space="preserve">        </w:t>
      </w:r>
      <w:r w:rsidRPr="002A4471" w:rsidR="0089076F">
        <w:rPr>
          <w:rFonts w:ascii="Arial" w:hAnsi="Arial" w:cs="Arial"/>
          <w:bCs/>
          <w:sz w:val="24"/>
          <w:szCs w:val="24"/>
        </w:rPr>
        <w:tab/>
      </w:r>
      <w:r w:rsidRPr="002A4471" w:rsidR="0089076F">
        <w:rPr>
          <w:rFonts w:ascii="Arial" w:hAnsi="Arial" w:cs="Arial"/>
          <w:bCs/>
          <w:sz w:val="24"/>
          <w:szCs w:val="24"/>
        </w:rPr>
        <w:tab/>
      </w:r>
      <w:r w:rsidRPr="002A4471" w:rsidR="0089076F">
        <w:rPr>
          <w:rFonts w:ascii="Arial" w:hAnsi="Arial" w:cs="Arial"/>
          <w:bCs/>
          <w:sz w:val="24"/>
          <w:szCs w:val="24"/>
        </w:rPr>
        <w:tab/>
      </w:r>
      <w:r w:rsidRPr="002A4471" w:rsidR="0089076F">
        <w:rPr>
          <w:rFonts w:ascii="Arial" w:hAnsi="Arial" w:cs="Arial"/>
          <w:bCs/>
          <w:sz w:val="24"/>
          <w:szCs w:val="24"/>
        </w:rPr>
        <w:tab/>
      </w:r>
      <w:r w:rsidRPr="002A4471" w:rsidR="0089076F">
        <w:rPr>
          <w:rFonts w:ascii="Arial" w:hAnsi="Arial" w:cs="Arial"/>
          <w:bCs/>
          <w:sz w:val="24"/>
          <w:szCs w:val="24"/>
        </w:rPr>
        <w:tab/>
      </w:r>
      <w:r w:rsidRPr="002A4471" w:rsidR="0089076F">
        <w:rPr>
          <w:rFonts w:ascii="Arial" w:hAnsi="Arial" w:cs="Arial"/>
          <w:bCs/>
          <w:sz w:val="24"/>
          <w:szCs w:val="24"/>
        </w:rPr>
        <w:tab/>
      </w:r>
      <w:r w:rsidRPr="002A4471" w:rsidR="0089076F">
        <w:rPr>
          <w:rFonts w:ascii="Arial" w:hAnsi="Arial" w:cs="Arial"/>
          <w:bCs/>
          <w:sz w:val="24"/>
          <w:szCs w:val="24"/>
        </w:rPr>
        <w:tab/>
      </w:r>
      <w:r w:rsidRPr="002A4471">
        <w:rPr>
          <w:rFonts w:ascii="Arial" w:hAnsi="Arial" w:cs="Arial"/>
          <w:bCs/>
          <w:sz w:val="24"/>
          <w:szCs w:val="24"/>
        </w:rPr>
        <w:t xml:space="preserve">                                           </w:t>
      </w:r>
      <w:r w:rsidRPr="002A4471" w:rsidR="005F39CB">
        <w:rPr>
          <w:rFonts w:ascii="Arial" w:hAnsi="Arial" w:cs="Arial"/>
          <w:bCs/>
          <w:sz w:val="24"/>
          <w:szCs w:val="24"/>
        </w:rPr>
        <w:t xml:space="preserve">                           </w:t>
      </w:r>
      <w:r w:rsidRPr="002A4471">
        <w:rPr>
          <w:rFonts w:ascii="Arial" w:hAnsi="Arial" w:cs="Arial"/>
          <w:bCs/>
          <w:sz w:val="24"/>
          <w:szCs w:val="24"/>
        </w:rPr>
        <w:t>48</w:t>
      </w:r>
      <w:r w:rsidRPr="002A4471" w:rsidR="00EA2F22">
        <w:rPr>
          <w:rFonts w:ascii="Arial" w:hAnsi="Arial" w:cs="Arial"/>
          <w:bCs/>
          <w:sz w:val="24"/>
          <w:szCs w:val="24"/>
        </w:rPr>
        <w:t>.</w:t>
      </w:r>
      <w:r w:rsidRPr="002A4471" w:rsidR="00B84EFD">
        <w:rPr>
          <w:rFonts w:ascii="Arial" w:hAnsi="Arial" w:cs="Arial"/>
          <w:bCs/>
          <w:sz w:val="24"/>
          <w:szCs w:val="24"/>
        </w:rPr>
        <w:t xml:space="preserve"> St-</w:t>
      </w:r>
      <w:r w:rsidR="008D2D1E">
        <w:rPr>
          <w:rFonts w:ascii="Arial" w:hAnsi="Arial" w:cs="Arial"/>
          <w:bCs/>
          <w:sz w:val="24"/>
          <w:szCs w:val="24"/>
        </w:rPr>
        <w:t>319</w:t>
      </w:r>
      <w:r w:rsidRPr="002A4471" w:rsidR="00E51A24">
        <w:rPr>
          <w:rFonts w:ascii="Arial" w:hAnsi="Arial" w:cs="Arial"/>
          <w:bCs/>
          <w:sz w:val="24"/>
          <w:szCs w:val="24"/>
        </w:rPr>
        <w:t>4/21</w:t>
      </w:r>
    </w:p>
    <w:p w:rsidRPr="002A4471" w:rsidR="00853FF6" w:rsidP="00C62C16" w:rsidRDefault="00853FF6">
      <w:pPr>
        <w:jc w:val="both"/>
        <w:rPr>
          <w:rFonts w:ascii="Arial" w:hAnsi="Arial" w:cs="Arial"/>
          <w:bCs/>
          <w:sz w:val="24"/>
          <w:szCs w:val="24"/>
        </w:rPr>
      </w:pPr>
    </w:p>
    <w:p w:rsidRPr="002A4471" w:rsidR="00853FF6" w:rsidP="00C6522F" w:rsidRDefault="00853FF6">
      <w:pPr>
        <w:pStyle w:val="Naslov3"/>
        <w:rPr>
          <w:rFonts w:ascii="Arial" w:hAnsi="Arial" w:cs="Arial"/>
          <w:b w:val="false"/>
          <w:bCs/>
          <w:szCs w:val="24"/>
        </w:rPr>
      </w:pPr>
      <w:r w:rsidRPr="002A4471">
        <w:rPr>
          <w:rFonts w:ascii="Arial" w:hAnsi="Arial" w:cs="Arial"/>
          <w:b w:val="false"/>
          <w:bCs/>
          <w:szCs w:val="24"/>
        </w:rPr>
        <w:t>Z A P I S N I K</w:t>
      </w:r>
    </w:p>
    <w:p w:rsidRPr="002A4471" w:rsidR="00853FF6" w:rsidP="00C6522F" w:rsidRDefault="00071633">
      <w:pPr>
        <w:pStyle w:val="Naslov1"/>
        <w:jc w:val="center"/>
        <w:rPr>
          <w:rFonts w:ascii="Arial" w:hAnsi="Arial" w:cs="Arial"/>
          <w:b w:val="false"/>
          <w:bCs/>
          <w:szCs w:val="24"/>
        </w:rPr>
      </w:pPr>
      <w:r w:rsidRPr="002A4471">
        <w:rPr>
          <w:rFonts w:ascii="Arial" w:hAnsi="Arial" w:cs="Arial"/>
          <w:b w:val="false"/>
          <w:bCs/>
          <w:szCs w:val="24"/>
        </w:rPr>
        <w:t>S</w:t>
      </w:r>
      <w:r w:rsidRPr="002A4471" w:rsidR="00853FF6">
        <w:rPr>
          <w:rFonts w:ascii="Arial" w:hAnsi="Arial" w:cs="Arial"/>
          <w:b w:val="false"/>
          <w:bCs/>
          <w:szCs w:val="24"/>
        </w:rPr>
        <w:t xml:space="preserve"> ISPITNOG ROČIŠTA</w:t>
      </w:r>
    </w:p>
    <w:p w:rsidRPr="002A4471" w:rsidR="008962AC" w:rsidP="008962AC" w:rsidRDefault="008962AC">
      <w:pPr>
        <w:rPr>
          <w:rFonts w:ascii="Arial" w:hAnsi="Arial" w:cs="Arial"/>
          <w:sz w:val="24"/>
          <w:szCs w:val="24"/>
        </w:rPr>
      </w:pPr>
    </w:p>
    <w:p w:rsidRPr="002A4471" w:rsidR="00691F3F" w:rsidP="008962AC" w:rsidRDefault="008962AC">
      <w:pPr>
        <w:pStyle w:val="Bezproreda"/>
        <w:rPr>
          <w:rFonts w:ascii="Arial" w:hAnsi="Arial" w:cs="Arial"/>
          <w:sz w:val="24"/>
          <w:szCs w:val="24"/>
        </w:rPr>
      </w:pPr>
      <w:r w:rsidRPr="002A4471">
        <w:rPr>
          <w:rFonts w:ascii="Arial" w:hAnsi="Arial" w:cs="Arial"/>
          <w:bCs/>
          <w:sz w:val="24"/>
          <w:szCs w:val="24"/>
        </w:rPr>
        <w:t xml:space="preserve">održanog dana </w:t>
      </w:r>
      <w:r w:rsidRPr="002A4471" w:rsidR="0049067D">
        <w:rPr>
          <w:rFonts w:ascii="Arial" w:hAnsi="Arial" w:cs="Arial"/>
          <w:bCs/>
          <w:sz w:val="24"/>
          <w:szCs w:val="24"/>
        </w:rPr>
        <w:t>5. travnja</w:t>
      </w:r>
      <w:r w:rsidRPr="002A4471" w:rsidR="00E51AF7">
        <w:rPr>
          <w:rFonts w:ascii="Arial" w:hAnsi="Arial" w:cs="Arial"/>
          <w:bCs/>
          <w:sz w:val="24"/>
          <w:szCs w:val="24"/>
        </w:rPr>
        <w:t xml:space="preserve"> 2022.</w:t>
      </w:r>
      <w:r w:rsidRPr="002A4471" w:rsidR="009919F7">
        <w:rPr>
          <w:rFonts w:ascii="Arial" w:hAnsi="Arial" w:cs="Arial"/>
          <w:bCs/>
          <w:sz w:val="24"/>
          <w:szCs w:val="24"/>
        </w:rPr>
        <w:t xml:space="preserve"> na Trgovačkom sudu u Zagrebu, </w:t>
      </w:r>
      <w:r w:rsidRPr="002A4471" w:rsidR="00C27EC9">
        <w:rPr>
          <w:rFonts w:ascii="Arial" w:hAnsi="Arial" w:cs="Arial"/>
          <w:bCs/>
          <w:sz w:val="24"/>
          <w:szCs w:val="24"/>
        </w:rPr>
        <w:t>Petrinjska 8</w:t>
      </w:r>
      <w:r w:rsidRPr="002A4471" w:rsidR="00936802">
        <w:rPr>
          <w:rFonts w:ascii="Arial" w:hAnsi="Arial" w:cs="Arial"/>
          <w:bCs/>
          <w:sz w:val="24"/>
          <w:szCs w:val="24"/>
        </w:rPr>
        <w:t xml:space="preserve">, </w:t>
      </w:r>
      <w:r w:rsidRPr="002A4471" w:rsidR="00261AED">
        <w:rPr>
          <w:rFonts w:ascii="Arial" w:hAnsi="Arial" w:cs="Arial"/>
          <w:bCs/>
          <w:sz w:val="24"/>
          <w:szCs w:val="24"/>
        </w:rPr>
        <w:t xml:space="preserve">u </w:t>
      </w:r>
      <w:r w:rsidRPr="002A4471" w:rsidR="00FF32FD">
        <w:rPr>
          <w:rFonts w:ascii="Arial" w:hAnsi="Arial" w:cs="Arial"/>
          <w:bCs/>
          <w:sz w:val="24"/>
          <w:szCs w:val="24"/>
        </w:rPr>
        <w:t>steča</w:t>
      </w:r>
      <w:r w:rsidRPr="002A4471" w:rsidR="00FF32FD">
        <w:rPr>
          <w:rFonts w:ascii="Arial" w:hAnsi="Arial" w:cs="Arial"/>
          <w:sz w:val="24"/>
          <w:szCs w:val="24"/>
        </w:rPr>
        <w:t xml:space="preserve">jnom postupku nad </w:t>
      </w:r>
      <w:r w:rsidRPr="002A4471" w:rsidR="0049067D">
        <w:rPr>
          <w:rFonts w:ascii="Arial" w:hAnsi="Arial" w:eastAsia="Times New Roman" w:cs="Arial"/>
          <w:color w:val="000000"/>
          <w:sz w:val="24"/>
          <w:szCs w:val="24"/>
          <w:lang w:eastAsia="hr-HR"/>
        </w:rPr>
        <w:t>Stečajnom masom iza ŠIBRA d.o.o. - u stečaju, Zagreb, Martićeva 67, OIB: 65273008001</w:t>
      </w:r>
    </w:p>
    <w:p w:rsidRPr="002A4471" w:rsidR="000834CF" w:rsidP="00C62C16" w:rsidRDefault="000834CF">
      <w:pPr>
        <w:pStyle w:val="Bezproreda"/>
        <w:jc w:val="both"/>
        <w:rPr>
          <w:rFonts w:ascii="Arial" w:hAnsi="Arial" w:cs="Arial"/>
          <w:sz w:val="24"/>
          <w:szCs w:val="24"/>
        </w:rPr>
      </w:pPr>
    </w:p>
    <w:p w:rsidRPr="002A4471" w:rsidR="00853FF6" w:rsidP="00C62C16" w:rsidRDefault="00853FF6">
      <w:pPr>
        <w:pStyle w:val="Bezproreda"/>
        <w:jc w:val="both"/>
        <w:rPr>
          <w:rFonts w:ascii="Arial" w:hAnsi="Arial" w:cs="Arial"/>
          <w:bCs/>
          <w:sz w:val="24"/>
          <w:szCs w:val="24"/>
        </w:rPr>
      </w:pPr>
      <w:r w:rsidRPr="002A4471">
        <w:rPr>
          <w:rFonts w:ascii="Arial" w:hAnsi="Arial" w:cs="Arial"/>
          <w:bCs/>
          <w:sz w:val="24"/>
          <w:szCs w:val="24"/>
        </w:rPr>
        <w:t>Nazočni od suda:</w:t>
      </w:r>
    </w:p>
    <w:p w:rsidRPr="002A4471" w:rsidR="00853FF6" w:rsidP="00C62C16" w:rsidRDefault="00071633">
      <w:pPr>
        <w:jc w:val="both"/>
        <w:rPr>
          <w:rFonts w:ascii="Arial" w:hAnsi="Arial" w:cs="Arial"/>
          <w:bCs/>
          <w:sz w:val="24"/>
          <w:szCs w:val="24"/>
        </w:rPr>
      </w:pPr>
      <w:r w:rsidRPr="002A4471">
        <w:rPr>
          <w:rFonts w:ascii="Arial" w:hAnsi="Arial" w:cs="Arial"/>
          <w:bCs/>
          <w:sz w:val="24"/>
          <w:szCs w:val="24"/>
        </w:rPr>
        <w:t>Vesna Sremac Šoštar</w:t>
      </w:r>
      <w:r w:rsidRPr="002A4471" w:rsidR="004642DE">
        <w:rPr>
          <w:rFonts w:ascii="Arial" w:hAnsi="Arial" w:cs="Arial"/>
          <w:bCs/>
          <w:sz w:val="24"/>
          <w:szCs w:val="24"/>
        </w:rPr>
        <w:t xml:space="preserve">, </w:t>
      </w:r>
      <w:r w:rsidRPr="002A4471" w:rsidR="00853FF6">
        <w:rPr>
          <w:rFonts w:ascii="Arial" w:hAnsi="Arial" w:cs="Arial"/>
          <w:bCs/>
          <w:sz w:val="24"/>
          <w:szCs w:val="24"/>
        </w:rPr>
        <w:t>sudac</w:t>
      </w:r>
    </w:p>
    <w:p w:rsidRPr="002A4471" w:rsidR="00853FF6" w:rsidP="00126873" w:rsidRDefault="00610D69">
      <w:pPr>
        <w:tabs>
          <w:tab w:val="left" w:pos="8364"/>
        </w:tabs>
        <w:jc w:val="both"/>
        <w:rPr>
          <w:rFonts w:ascii="Arial" w:hAnsi="Arial" w:cs="Arial"/>
          <w:bCs/>
          <w:sz w:val="24"/>
          <w:szCs w:val="24"/>
        </w:rPr>
      </w:pPr>
      <w:r w:rsidRPr="002A4471">
        <w:rPr>
          <w:rFonts w:ascii="Arial" w:hAnsi="Arial" w:cs="Arial"/>
          <w:bCs/>
          <w:sz w:val="24"/>
          <w:szCs w:val="24"/>
        </w:rPr>
        <w:t>Vinka Mihalinčić</w:t>
      </w:r>
      <w:r w:rsidRPr="002A4471" w:rsidR="00853FF6">
        <w:rPr>
          <w:rFonts w:ascii="Arial" w:hAnsi="Arial" w:cs="Arial"/>
          <w:bCs/>
          <w:sz w:val="24"/>
          <w:szCs w:val="24"/>
        </w:rPr>
        <w:t>, zapisničar</w:t>
      </w:r>
      <w:r w:rsidRPr="002A4471" w:rsidR="00126873">
        <w:rPr>
          <w:rFonts w:ascii="Arial" w:hAnsi="Arial" w:cs="Arial"/>
          <w:bCs/>
          <w:sz w:val="24"/>
          <w:szCs w:val="24"/>
        </w:rPr>
        <w:tab/>
      </w:r>
    </w:p>
    <w:p w:rsidRPr="002A4471" w:rsidR="00853FF6" w:rsidP="00C62C16" w:rsidRDefault="00853FF6">
      <w:pPr>
        <w:jc w:val="both"/>
        <w:rPr>
          <w:rFonts w:ascii="Arial" w:hAnsi="Arial" w:cs="Arial"/>
          <w:bCs/>
          <w:sz w:val="24"/>
          <w:szCs w:val="24"/>
        </w:rPr>
      </w:pPr>
    </w:p>
    <w:p w:rsidRPr="002A4471" w:rsidR="009835DE" w:rsidP="00C62C16" w:rsidRDefault="00853FF6">
      <w:pPr>
        <w:jc w:val="both"/>
        <w:rPr>
          <w:rFonts w:ascii="Arial" w:hAnsi="Arial" w:cs="Arial"/>
          <w:sz w:val="24"/>
          <w:szCs w:val="24"/>
        </w:rPr>
      </w:pPr>
      <w:r w:rsidRPr="002A4471">
        <w:rPr>
          <w:rFonts w:ascii="Arial" w:hAnsi="Arial" w:cs="Arial"/>
          <w:sz w:val="24"/>
          <w:szCs w:val="24"/>
        </w:rPr>
        <w:t>Utvrđuje se da je pristu</w:t>
      </w:r>
      <w:r w:rsidRPr="002A4471" w:rsidR="002A3A8D">
        <w:rPr>
          <w:rFonts w:ascii="Arial" w:hAnsi="Arial" w:cs="Arial"/>
          <w:sz w:val="24"/>
          <w:szCs w:val="24"/>
        </w:rPr>
        <w:t>pio</w:t>
      </w:r>
      <w:r w:rsidRPr="002A4471">
        <w:rPr>
          <w:rFonts w:ascii="Arial" w:hAnsi="Arial" w:cs="Arial"/>
          <w:sz w:val="24"/>
          <w:szCs w:val="24"/>
        </w:rPr>
        <w:t xml:space="preserve"> stečajn</w:t>
      </w:r>
      <w:r w:rsidRPr="002A4471" w:rsidR="002A3A8D">
        <w:rPr>
          <w:rFonts w:ascii="Arial" w:hAnsi="Arial" w:cs="Arial"/>
          <w:sz w:val="24"/>
          <w:szCs w:val="24"/>
        </w:rPr>
        <w:t>i</w:t>
      </w:r>
      <w:r w:rsidRPr="002A4471" w:rsidR="00DC6824">
        <w:rPr>
          <w:rFonts w:ascii="Arial" w:hAnsi="Arial" w:cs="Arial"/>
          <w:sz w:val="24"/>
          <w:szCs w:val="24"/>
        </w:rPr>
        <w:t xml:space="preserve"> </w:t>
      </w:r>
      <w:r w:rsidRPr="002A4471" w:rsidR="00A63F46">
        <w:rPr>
          <w:rFonts w:ascii="Arial" w:hAnsi="Arial" w:cs="Arial"/>
          <w:sz w:val="24"/>
          <w:szCs w:val="24"/>
        </w:rPr>
        <w:t>upravitelj</w:t>
      </w:r>
      <w:r w:rsidRPr="002A4471" w:rsidR="00C5217A">
        <w:rPr>
          <w:rFonts w:ascii="Arial" w:hAnsi="Arial" w:cs="Arial"/>
          <w:sz w:val="24"/>
          <w:szCs w:val="24"/>
        </w:rPr>
        <w:t xml:space="preserve"> </w:t>
      </w:r>
      <w:r w:rsidRPr="002A4471" w:rsidR="0049067D">
        <w:rPr>
          <w:rFonts w:ascii="Arial" w:hAnsi="Arial" w:cs="Arial"/>
          <w:sz w:val="24"/>
          <w:szCs w:val="24"/>
        </w:rPr>
        <w:t>Goran Jedličko</w:t>
      </w:r>
    </w:p>
    <w:p w:rsidRPr="002A4471" w:rsidR="00954230" w:rsidP="00C62C16" w:rsidRDefault="00B23978">
      <w:pPr>
        <w:tabs>
          <w:tab w:val="left" w:pos="7741"/>
        </w:tabs>
        <w:jc w:val="both"/>
        <w:rPr>
          <w:rFonts w:ascii="Arial" w:hAnsi="Arial" w:cs="Arial"/>
          <w:bCs/>
          <w:sz w:val="24"/>
          <w:szCs w:val="24"/>
        </w:rPr>
      </w:pPr>
      <w:r w:rsidRPr="002A4471">
        <w:rPr>
          <w:rFonts w:ascii="Arial" w:hAnsi="Arial" w:cs="Arial"/>
          <w:bCs/>
          <w:sz w:val="24"/>
          <w:szCs w:val="24"/>
        </w:rPr>
        <w:tab/>
      </w:r>
    </w:p>
    <w:p w:rsidRPr="002A4471" w:rsidR="00D4581C" w:rsidP="00C62C16" w:rsidRDefault="00071633">
      <w:pPr>
        <w:jc w:val="both"/>
        <w:rPr>
          <w:rFonts w:ascii="Arial" w:hAnsi="Arial" w:cs="Arial"/>
          <w:bCs/>
          <w:sz w:val="24"/>
          <w:szCs w:val="24"/>
        </w:rPr>
      </w:pPr>
      <w:r w:rsidRPr="002A4471">
        <w:rPr>
          <w:rFonts w:ascii="Arial" w:hAnsi="Arial" w:cs="Arial"/>
          <w:bCs/>
          <w:sz w:val="24"/>
          <w:szCs w:val="24"/>
        </w:rPr>
        <w:t xml:space="preserve">Započeto </w:t>
      </w:r>
      <w:r w:rsidRPr="002A4471" w:rsidR="00E83A30">
        <w:rPr>
          <w:rFonts w:ascii="Arial" w:hAnsi="Arial" w:cs="Arial"/>
          <w:bCs/>
          <w:sz w:val="24"/>
          <w:szCs w:val="24"/>
        </w:rPr>
        <w:t xml:space="preserve">u </w:t>
      </w:r>
      <w:r w:rsidRPr="002A4471" w:rsidR="008962AC">
        <w:rPr>
          <w:rFonts w:ascii="Arial" w:hAnsi="Arial" w:cs="Arial"/>
          <w:bCs/>
          <w:sz w:val="24"/>
          <w:szCs w:val="24"/>
        </w:rPr>
        <w:t>10</w:t>
      </w:r>
      <w:r w:rsidRPr="002A4471" w:rsidR="00911A6D">
        <w:rPr>
          <w:rFonts w:ascii="Arial" w:hAnsi="Arial" w:cs="Arial"/>
          <w:bCs/>
          <w:sz w:val="24"/>
          <w:szCs w:val="24"/>
        </w:rPr>
        <w:t>,00</w:t>
      </w:r>
      <w:r w:rsidRPr="002A4471" w:rsidR="00E83A30">
        <w:rPr>
          <w:rFonts w:ascii="Arial" w:hAnsi="Arial" w:cs="Arial"/>
          <w:bCs/>
          <w:sz w:val="24"/>
          <w:szCs w:val="24"/>
        </w:rPr>
        <w:t xml:space="preserve"> </w:t>
      </w:r>
      <w:r w:rsidRPr="002A4471" w:rsidR="00853FF6">
        <w:rPr>
          <w:rFonts w:ascii="Arial" w:hAnsi="Arial" w:cs="Arial"/>
          <w:bCs/>
          <w:sz w:val="24"/>
          <w:szCs w:val="24"/>
        </w:rPr>
        <w:t>sati.</w:t>
      </w:r>
    </w:p>
    <w:p w:rsidRPr="002A4471" w:rsidR="00D4581C" w:rsidP="00C62C16" w:rsidRDefault="00D4581C">
      <w:pPr>
        <w:jc w:val="both"/>
        <w:rPr>
          <w:rFonts w:ascii="Arial" w:hAnsi="Arial" w:cs="Arial"/>
          <w:bCs/>
          <w:sz w:val="24"/>
          <w:szCs w:val="24"/>
        </w:rPr>
      </w:pPr>
    </w:p>
    <w:p w:rsidRPr="002A4471" w:rsidR="00071633" w:rsidP="00C62C16" w:rsidRDefault="00853FF6">
      <w:pPr>
        <w:jc w:val="both"/>
        <w:rPr>
          <w:rFonts w:ascii="Arial" w:hAnsi="Arial" w:cs="Arial"/>
          <w:bCs/>
          <w:sz w:val="24"/>
          <w:szCs w:val="24"/>
        </w:rPr>
      </w:pPr>
      <w:r w:rsidRPr="002A4471">
        <w:rPr>
          <w:rFonts w:ascii="Arial" w:hAnsi="Arial" w:cs="Arial"/>
          <w:bCs/>
          <w:sz w:val="24"/>
          <w:szCs w:val="24"/>
        </w:rPr>
        <w:t>Ročište je javno.</w:t>
      </w:r>
    </w:p>
    <w:p w:rsidRPr="002A4471"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2A4471">
        <w:rPr>
          <w:rFonts w:ascii="Arial" w:hAnsi="Arial" w:cs="Arial"/>
          <w:bCs/>
          <w:sz w:val="24"/>
          <w:szCs w:val="24"/>
        </w:rPr>
        <w:t xml:space="preserve">Utvrđuje se da </w:t>
      </w:r>
      <w:r w:rsidRPr="002A4471" w:rsidR="00100A1C">
        <w:rPr>
          <w:rFonts w:ascii="Arial" w:hAnsi="Arial" w:cs="Arial"/>
          <w:bCs/>
          <w:sz w:val="24"/>
          <w:szCs w:val="24"/>
        </w:rPr>
        <w:t xml:space="preserve">su pristupili slijedeći vjerovnici: </w:t>
      </w:r>
    </w:p>
    <w:p w:rsidRPr="002A4471" w:rsidR="007A2478" w:rsidP="00C62C16" w:rsidRDefault="007A2478">
      <w:pPr>
        <w:jc w:val="both"/>
        <w:rPr>
          <w:rFonts w:ascii="Arial" w:hAnsi="Arial" w:cs="Arial"/>
          <w:bCs/>
          <w:sz w:val="24"/>
          <w:szCs w:val="24"/>
        </w:rPr>
      </w:pPr>
      <w:r>
        <w:rPr>
          <w:rFonts w:ascii="Arial" w:hAnsi="Arial" w:cs="Arial"/>
          <w:bCs/>
          <w:sz w:val="24"/>
          <w:szCs w:val="24"/>
        </w:rPr>
        <w:t>RH-MINISTARSTVO FINANCIJA – POREZNA UPRAVA – Ksenija Bićak, zamjenik ŽDO-a Velika Gorica</w:t>
      </w:r>
    </w:p>
    <w:p w:rsidRPr="002A4471" w:rsidR="009566E8" w:rsidP="00B11DA9" w:rsidRDefault="009566E8">
      <w:pPr>
        <w:jc w:val="both"/>
        <w:rPr>
          <w:rFonts w:ascii="Arial" w:hAnsi="Arial" w:cs="Arial"/>
          <w:bCs/>
          <w:sz w:val="24"/>
          <w:szCs w:val="24"/>
        </w:rPr>
      </w:pPr>
    </w:p>
    <w:p w:rsidRPr="002A4471" w:rsidR="00B11995" w:rsidP="00B11DA9" w:rsidRDefault="00B11995">
      <w:pPr>
        <w:jc w:val="both"/>
        <w:rPr>
          <w:rFonts w:ascii="Arial" w:hAnsi="Arial" w:cs="Arial"/>
          <w:bCs/>
          <w:sz w:val="24"/>
          <w:szCs w:val="24"/>
        </w:rPr>
      </w:pPr>
    </w:p>
    <w:p w:rsidRPr="002A4471" w:rsidR="00056F19" w:rsidP="005B040D" w:rsidRDefault="0038417C">
      <w:pPr>
        <w:pStyle w:val="Naslov1"/>
        <w:ind w:firstLine="720"/>
        <w:rPr>
          <w:rFonts w:ascii="Arial" w:hAnsi="Arial" w:cs="Arial"/>
          <w:b w:val="false"/>
          <w:szCs w:val="24"/>
        </w:rPr>
      </w:pPr>
      <w:r w:rsidRPr="002A4471">
        <w:rPr>
          <w:rFonts w:ascii="Arial" w:hAnsi="Arial" w:cs="Arial"/>
          <w:b w:val="false"/>
          <w:szCs w:val="24"/>
        </w:rPr>
        <w:t>Utvrđuje se da je rješenje</w:t>
      </w:r>
      <w:r w:rsidRPr="002A4471" w:rsidR="000E6C28">
        <w:rPr>
          <w:rFonts w:ascii="Arial" w:hAnsi="Arial" w:cs="Arial"/>
          <w:b w:val="false"/>
          <w:szCs w:val="24"/>
        </w:rPr>
        <w:t xml:space="preserve">m </w:t>
      </w:r>
      <w:r w:rsidRPr="002A4471">
        <w:rPr>
          <w:rFonts w:ascii="Arial" w:hAnsi="Arial" w:cs="Arial"/>
          <w:b w:val="false"/>
          <w:szCs w:val="24"/>
        </w:rPr>
        <w:t xml:space="preserve">od </w:t>
      </w:r>
      <w:r w:rsidRPr="002A4471" w:rsidR="00056F19">
        <w:rPr>
          <w:rFonts w:ascii="Arial" w:hAnsi="Arial" w:cs="Arial"/>
          <w:b w:val="false"/>
          <w:szCs w:val="24"/>
        </w:rPr>
        <w:t>20. kolovoza</w:t>
      </w:r>
      <w:r w:rsidRPr="002A4471" w:rsidR="000D1A95">
        <w:rPr>
          <w:rFonts w:ascii="Arial" w:hAnsi="Arial" w:cs="Arial"/>
          <w:b w:val="false"/>
          <w:szCs w:val="24"/>
        </w:rPr>
        <w:t xml:space="preserve"> 2021</w:t>
      </w:r>
      <w:r w:rsidRPr="002A4471" w:rsidR="005F39CB">
        <w:rPr>
          <w:rFonts w:ascii="Arial" w:hAnsi="Arial" w:cs="Arial"/>
          <w:b w:val="false"/>
          <w:szCs w:val="24"/>
        </w:rPr>
        <w:t>.</w:t>
      </w:r>
      <w:r w:rsidRPr="002A4471" w:rsidR="00F8036C">
        <w:rPr>
          <w:rFonts w:ascii="Arial" w:hAnsi="Arial" w:cs="Arial"/>
          <w:b w:val="false"/>
          <w:szCs w:val="24"/>
        </w:rPr>
        <w:t>,</w:t>
      </w:r>
      <w:r w:rsidRPr="002A4471">
        <w:rPr>
          <w:rFonts w:ascii="Arial" w:hAnsi="Arial" w:cs="Arial"/>
          <w:b w:val="false"/>
          <w:szCs w:val="24"/>
        </w:rPr>
        <w:t xml:space="preserve"> </w:t>
      </w:r>
      <w:r w:rsidRPr="002A4471" w:rsidR="00056F19">
        <w:rPr>
          <w:rFonts w:ascii="Arial" w:hAnsi="Arial" w:cs="Arial"/>
          <w:b w:val="false"/>
          <w:szCs w:val="24"/>
        </w:rPr>
        <w:t>pod brojem St-4950/15</w:t>
      </w:r>
      <w:r w:rsidRPr="002A4471">
        <w:rPr>
          <w:rFonts w:ascii="Arial" w:hAnsi="Arial" w:cs="Arial"/>
          <w:b w:val="false"/>
          <w:szCs w:val="24"/>
        </w:rPr>
        <w:t xml:space="preserve">, </w:t>
      </w:r>
      <w:r w:rsidRPr="002A4471" w:rsidR="00056F19">
        <w:rPr>
          <w:rFonts w:ascii="Arial" w:hAnsi="Arial" w:cs="Arial"/>
          <w:b w:val="false"/>
          <w:szCs w:val="24"/>
        </w:rPr>
        <w:t>nastavljen je</w:t>
      </w:r>
      <w:r w:rsidRPr="002A4471" w:rsidR="001F173B">
        <w:rPr>
          <w:rFonts w:ascii="Arial" w:hAnsi="Arial" w:cs="Arial"/>
          <w:b w:val="false"/>
          <w:szCs w:val="24"/>
        </w:rPr>
        <w:t xml:space="preserve"> </w:t>
      </w:r>
      <w:r w:rsidRPr="002A4471" w:rsidR="00E83A30">
        <w:rPr>
          <w:rFonts w:ascii="Arial" w:hAnsi="Arial" w:cs="Arial"/>
          <w:b w:val="false"/>
          <w:szCs w:val="24"/>
        </w:rPr>
        <w:t xml:space="preserve"> </w:t>
      </w:r>
      <w:r w:rsidRPr="002A4471" w:rsidR="003C6553">
        <w:rPr>
          <w:rFonts w:ascii="Arial" w:hAnsi="Arial" w:cs="Arial"/>
          <w:b w:val="false"/>
          <w:szCs w:val="24"/>
        </w:rPr>
        <w:t>stečajni postupak nad</w:t>
      </w:r>
      <w:r w:rsidRPr="002A4471" w:rsidR="00056F19">
        <w:rPr>
          <w:rFonts w:ascii="Arial" w:hAnsi="Arial" w:cs="Arial"/>
          <w:b w:val="false"/>
          <w:szCs w:val="24"/>
        </w:rPr>
        <w:t xml:space="preserve"> dužnikom.</w:t>
      </w:r>
    </w:p>
    <w:p w:rsidRPr="002A4471" w:rsidR="00E55416" w:rsidP="005B040D" w:rsidRDefault="00056F19">
      <w:pPr>
        <w:pStyle w:val="Naslov1"/>
        <w:ind w:firstLine="720"/>
        <w:rPr>
          <w:rFonts w:ascii="Arial" w:hAnsi="Arial" w:cs="Arial"/>
          <w:b w:val="false"/>
          <w:szCs w:val="24"/>
        </w:rPr>
      </w:pPr>
      <w:r w:rsidRPr="002A4471">
        <w:rPr>
          <w:rFonts w:ascii="Arial" w:hAnsi="Arial" w:cs="Arial"/>
          <w:b w:val="false"/>
          <w:szCs w:val="24"/>
        </w:rPr>
        <w:t xml:space="preserve">Rješenjem od </w:t>
      </w:r>
      <w:r w:rsidRPr="002A4471" w:rsidR="00422496">
        <w:rPr>
          <w:rFonts w:ascii="Arial" w:hAnsi="Arial" w:cs="Arial"/>
          <w:b w:val="false"/>
          <w:szCs w:val="24"/>
        </w:rPr>
        <w:t>13. prosinca 2021., broj gornji,  određen je upis stečajne mase nad dužnikom, a rješenjem od 31. siječnja 2022.,, broj gornji, pozvani su vjerovnici na podnošenje prijava tražbine, te je određeno ispitno i izvještajno ročište</w:t>
      </w:r>
      <w:r w:rsidRPr="002A4471" w:rsidR="001A277A">
        <w:rPr>
          <w:rFonts w:ascii="Arial" w:hAnsi="Arial" w:cs="Arial"/>
          <w:b w:val="false"/>
          <w:szCs w:val="24"/>
        </w:rPr>
        <w:t xml:space="preserve">, </w:t>
      </w:r>
      <w:r w:rsidRPr="002A4471" w:rsidR="00422496">
        <w:rPr>
          <w:rFonts w:ascii="Arial" w:hAnsi="Arial" w:cs="Arial"/>
          <w:b w:val="false"/>
          <w:szCs w:val="24"/>
        </w:rPr>
        <w:t xml:space="preserve">a </w:t>
      </w:r>
      <w:r w:rsidRPr="002A4471" w:rsidR="00E42E6C">
        <w:rPr>
          <w:rFonts w:ascii="Arial" w:hAnsi="Arial" w:cs="Arial"/>
          <w:b w:val="false"/>
          <w:szCs w:val="24"/>
        </w:rPr>
        <w:t xml:space="preserve">isto rješenje </w:t>
      </w:r>
      <w:r w:rsidRPr="002A4471" w:rsidR="00422496">
        <w:rPr>
          <w:rFonts w:ascii="Arial" w:hAnsi="Arial" w:cs="Arial"/>
          <w:b w:val="false"/>
          <w:szCs w:val="24"/>
        </w:rPr>
        <w:t xml:space="preserve">je </w:t>
      </w:r>
      <w:r w:rsidRPr="002A4471" w:rsidR="0038417C">
        <w:rPr>
          <w:rFonts w:ascii="Arial" w:hAnsi="Arial" w:cs="Arial"/>
          <w:b w:val="false"/>
          <w:szCs w:val="24"/>
        </w:rPr>
        <w:t xml:space="preserve">objavljeno na mrežnoj stranici e-oglasna ploča Trgovačkog suda u Zagrebu </w:t>
      </w:r>
      <w:r w:rsidRPr="002A4471" w:rsidR="006012DE">
        <w:rPr>
          <w:rFonts w:ascii="Arial" w:hAnsi="Arial" w:cs="Arial"/>
          <w:b w:val="false"/>
          <w:szCs w:val="24"/>
        </w:rPr>
        <w:t xml:space="preserve">dana </w:t>
      </w:r>
      <w:r w:rsidRPr="002A4471" w:rsidR="00422496">
        <w:rPr>
          <w:rFonts w:ascii="Arial" w:hAnsi="Arial" w:cs="Arial"/>
          <w:b w:val="false"/>
          <w:szCs w:val="24"/>
        </w:rPr>
        <w:t>1. veljače 2022</w:t>
      </w:r>
      <w:r w:rsidRPr="002A4471" w:rsidR="0038417C">
        <w:rPr>
          <w:rFonts w:ascii="Arial" w:hAnsi="Arial" w:cs="Arial"/>
          <w:b w:val="false"/>
          <w:szCs w:val="24"/>
        </w:rPr>
        <w:t>.</w:t>
      </w:r>
    </w:p>
    <w:p w:rsidRPr="002A4471" w:rsidR="00A50713" w:rsidP="001C716F" w:rsidRDefault="00E55416">
      <w:pPr>
        <w:ind w:firstLine="360"/>
        <w:jc w:val="both"/>
        <w:rPr>
          <w:rFonts w:ascii="Arial" w:hAnsi="Arial" w:cs="Arial"/>
          <w:sz w:val="24"/>
          <w:szCs w:val="24"/>
        </w:rPr>
      </w:pPr>
      <w:r w:rsidRPr="002A4471">
        <w:rPr>
          <w:rFonts w:ascii="Arial" w:hAnsi="Arial" w:cs="Arial"/>
          <w:sz w:val="24"/>
          <w:szCs w:val="24"/>
        </w:rPr>
        <w:tab/>
      </w:r>
      <w:r w:rsidRPr="002A4471"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2A4471" w:rsidR="008F4D4B">
        <w:rPr>
          <w:rFonts w:ascii="Arial" w:hAnsi="Arial" w:cs="Arial"/>
          <w:sz w:val="24"/>
          <w:szCs w:val="24"/>
        </w:rPr>
        <w:t>(</w:t>
      </w:r>
      <w:r w:rsidRPr="002A4471" w:rsidR="00A50713">
        <w:rPr>
          <w:rFonts w:ascii="Arial" w:hAnsi="Arial" w:cs="Arial"/>
          <w:sz w:val="24"/>
          <w:szCs w:val="24"/>
        </w:rPr>
        <w:t>NN 71/15</w:t>
      </w:r>
      <w:r w:rsidRPr="002A4471" w:rsidR="00C874A9">
        <w:rPr>
          <w:rFonts w:ascii="Arial" w:hAnsi="Arial" w:cs="Arial"/>
          <w:sz w:val="24"/>
          <w:szCs w:val="24"/>
        </w:rPr>
        <w:t>, 104/17</w:t>
      </w:r>
      <w:r w:rsidRPr="002A4471" w:rsidR="00A50713">
        <w:rPr>
          <w:rFonts w:ascii="Arial" w:hAnsi="Arial" w:cs="Arial"/>
          <w:sz w:val="24"/>
          <w:szCs w:val="24"/>
        </w:rPr>
        <w:t xml:space="preserve">) bile objavljene na mrežnoj stranici e-oglasna ploča Trgovačkog suda u Zagrebu i nalazile su se na uvidu u sobi </w:t>
      </w:r>
      <w:r w:rsidRPr="002A4471" w:rsidR="00281099">
        <w:rPr>
          <w:rFonts w:ascii="Arial" w:hAnsi="Arial" w:cs="Arial"/>
          <w:sz w:val="24"/>
          <w:szCs w:val="24"/>
        </w:rPr>
        <w:t>4</w:t>
      </w:r>
      <w:r w:rsidRPr="002A4471" w:rsidR="00C874A9">
        <w:rPr>
          <w:rFonts w:ascii="Arial" w:hAnsi="Arial" w:cs="Arial"/>
          <w:sz w:val="24"/>
          <w:szCs w:val="24"/>
        </w:rPr>
        <w:t>4/I</w:t>
      </w:r>
      <w:r w:rsidRPr="002A4471" w:rsidR="00281099">
        <w:rPr>
          <w:rFonts w:ascii="Arial" w:hAnsi="Arial" w:cs="Arial"/>
          <w:sz w:val="24"/>
          <w:szCs w:val="24"/>
        </w:rPr>
        <w:t>I</w:t>
      </w:r>
      <w:r w:rsidRPr="002A4471" w:rsidR="00C874A9">
        <w:rPr>
          <w:rFonts w:ascii="Arial" w:hAnsi="Arial" w:cs="Arial"/>
          <w:bCs/>
          <w:sz w:val="24"/>
          <w:szCs w:val="24"/>
        </w:rPr>
        <w:t xml:space="preserve"> (</w:t>
      </w:r>
      <w:r w:rsidRPr="002A4471" w:rsidR="00281099">
        <w:rPr>
          <w:rFonts w:ascii="Arial" w:hAnsi="Arial" w:cs="Arial"/>
          <w:bCs/>
          <w:sz w:val="24"/>
          <w:szCs w:val="24"/>
        </w:rPr>
        <w:t>DZ</w:t>
      </w:r>
      <w:r w:rsidRPr="002A4471" w:rsidR="00A50713">
        <w:rPr>
          <w:rFonts w:ascii="Arial" w:hAnsi="Arial" w:cs="Arial"/>
          <w:bCs/>
          <w:sz w:val="24"/>
          <w:szCs w:val="24"/>
        </w:rPr>
        <w:t xml:space="preserve">) </w:t>
      </w:r>
      <w:r w:rsidRPr="002A4471" w:rsidR="00A50713">
        <w:rPr>
          <w:rFonts w:ascii="Arial" w:hAnsi="Arial" w:cs="Arial"/>
          <w:sz w:val="24"/>
          <w:szCs w:val="24"/>
        </w:rPr>
        <w:t xml:space="preserve">u Trgovačkom sudu u Zagrebu.    </w:t>
      </w:r>
    </w:p>
    <w:p w:rsidRPr="002A4471" w:rsidR="00E42E6C" w:rsidP="007648D9" w:rsidRDefault="00A50713">
      <w:pPr>
        <w:ind w:firstLine="720"/>
        <w:jc w:val="both"/>
        <w:rPr>
          <w:rFonts w:ascii="Arial" w:hAnsi="Arial" w:cs="Arial"/>
          <w:sz w:val="24"/>
          <w:szCs w:val="24"/>
        </w:rPr>
      </w:pPr>
      <w:r w:rsidRPr="002A4471">
        <w:rPr>
          <w:rFonts w:ascii="Arial" w:hAnsi="Arial" w:cs="Arial"/>
          <w:sz w:val="24"/>
          <w:szCs w:val="24"/>
        </w:rPr>
        <w:t xml:space="preserve">Uz tablice su bile izložene i prijave svih vjerovnika koje su stigle u roku objave koji je određen rješenjem </w:t>
      </w:r>
      <w:r w:rsidRPr="002A4471" w:rsidR="00D31E6F">
        <w:rPr>
          <w:rFonts w:ascii="Arial" w:hAnsi="Arial" w:cs="Arial"/>
          <w:sz w:val="24"/>
          <w:szCs w:val="24"/>
        </w:rPr>
        <w:t>od 31. siječnja 2022.</w:t>
      </w:r>
    </w:p>
    <w:p w:rsidRPr="002A4471" w:rsidR="00A50713" w:rsidP="007648D9" w:rsidRDefault="00A50713">
      <w:pPr>
        <w:ind w:firstLine="720"/>
        <w:jc w:val="both"/>
        <w:rPr>
          <w:rFonts w:ascii="Arial" w:hAnsi="Arial" w:cs="Arial"/>
          <w:sz w:val="24"/>
          <w:szCs w:val="24"/>
        </w:rPr>
      </w:pPr>
      <w:r w:rsidRPr="002A4471">
        <w:rPr>
          <w:rFonts w:ascii="Arial" w:hAnsi="Arial" w:cs="Arial"/>
          <w:sz w:val="24"/>
          <w:szCs w:val="24"/>
        </w:rPr>
        <w:t xml:space="preserve">Rješenje o utvrđenim i osporenim tražbinama objavit će se na mrežnoj stranici e-oglasna ploča sudova (čl. 265. st. 2. SZ). </w:t>
      </w:r>
    </w:p>
    <w:p w:rsidRPr="002A4471" w:rsidR="00A50713" w:rsidP="007648D9" w:rsidRDefault="00A50713">
      <w:pPr>
        <w:ind w:firstLine="720"/>
        <w:jc w:val="both"/>
        <w:rPr>
          <w:rFonts w:ascii="Arial" w:hAnsi="Arial" w:cs="Arial"/>
          <w:sz w:val="24"/>
          <w:szCs w:val="24"/>
        </w:rPr>
      </w:pPr>
      <w:r w:rsidRPr="002A4471">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2A4471" w:rsidR="00A50713" w:rsidP="007648D9" w:rsidRDefault="00A50713">
      <w:pPr>
        <w:ind w:firstLine="720"/>
        <w:jc w:val="both"/>
        <w:rPr>
          <w:rFonts w:ascii="Arial" w:hAnsi="Arial" w:cs="Arial"/>
          <w:sz w:val="24"/>
          <w:szCs w:val="24"/>
        </w:rPr>
      </w:pPr>
      <w:r w:rsidRPr="002A4471">
        <w:rPr>
          <w:rFonts w:ascii="Arial" w:hAnsi="Arial" w:cs="Arial"/>
          <w:sz w:val="24"/>
          <w:szCs w:val="24"/>
        </w:rPr>
        <w:t xml:space="preserve">Poziva se stečajni upravitelj određeno očitovati osporava li ili priznaje svaku prijavljenu tražbinu (čl. 260. st. 2. SZ). </w:t>
      </w:r>
    </w:p>
    <w:p w:rsidRPr="002A4471" w:rsidR="00A50713" w:rsidP="007648D9" w:rsidRDefault="00A50713">
      <w:pPr>
        <w:ind w:firstLine="720"/>
        <w:jc w:val="both"/>
        <w:rPr>
          <w:rFonts w:ascii="Arial" w:hAnsi="Arial" w:cs="Arial"/>
          <w:sz w:val="24"/>
          <w:szCs w:val="24"/>
        </w:rPr>
      </w:pPr>
      <w:r w:rsidRPr="002A4471">
        <w:rPr>
          <w:rFonts w:ascii="Arial" w:hAnsi="Arial" w:cs="Arial"/>
          <w:sz w:val="24"/>
          <w:szCs w:val="24"/>
        </w:rPr>
        <w:t>Prelazi se na ispitivanje svake pojedine tražbine.</w:t>
      </w:r>
    </w:p>
    <w:p w:rsidRPr="002A4471" w:rsidR="000D1A95" w:rsidP="001C716F" w:rsidRDefault="000D1A95">
      <w:pPr>
        <w:ind w:firstLine="360"/>
        <w:jc w:val="both"/>
        <w:rPr>
          <w:rFonts w:ascii="Arial" w:hAnsi="Arial" w:cs="Arial"/>
          <w:sz w:val="24"/>
          <w:szCs w:val="24"/>
        </w:rPr>
      </w:pPr>
    </w:p>
    <w:p w:rsidRPr="002A4471" w:rsidR="00A50713" w:rsidP="007648D9" w:rsidRDefault="00A50713">
      <w:pPr>
        <w:ind w:firstLine="720"/>
        <w:jc w:val="both"/>
        <w:rPr>
          <w:rFonts w:ascii="Arial" w:hAnsi="Arial" w:cs="Arial"/>
          <w:sz w:val="24"/>
          <w:szCs w:val="24"/>
        </w:rPr>
      </w:pPr>
      <w:r w:rsidRPr="002A4471">
        <w:rPr>
          <w:rFonts w:ascii="Arial" w:hAnsi="Arial" w:cs="Arial"/>
          <w:sz w:val="24"/>
          <w:szCs w:val="24"/>
        </w:rPr>
        <w:t>Stečajni upravitelj izjavljuje da u ovom steča</w:t>
      </w:r>
      <w:r w:rsidRPr="002A4471" w:rsidR="00E90AD3">
        <w:rPr>
          <w:rFonts w:ascii="Arial" w:hAnsi="Arial" w:cs="Arial"/>
          <w:sz w:val="24"/>
          <w:szCs w:val="24"/>
        </w:rPr>
        <w:t>jnom postupku ima vjerovnika</w:t>
      </w:r>
      <w:r w:rsidRPr="002A4471" w:rsidR="006B4046">
        <w:rPr>
          <w:rFonts w:ascii="Arial" w:hAnsi="Arial" w:cs="Arial"/>
          <w:sz w:val="24"/>
          <w:szCs w:val="24"/>
        </w:rPr>
        <w:t xml:space="preserve"> I i </w:t>
      </w:r>
      <w:r w:rsidRPr="002A4471" w:rsidR="00E90AD3">
        <w:rPr>
          <w:rFonts w:ascii="Arial" w:hAnsi="Arial" w:cs="Arial"/>
          <w:sz w:val="24"/>
          <w:szCs w:val="24"/>
        </w:rPr>
        <w:t xml:space="preserve"> </w:t>
      </w:r>
      <w:r w:rsidRPr="002A4471" w:rsidR="00761368">
        <w:rPr>
          <w:rFonts w:ascii="Arial" w:hAnsi="Arial" w:cs="Arial"/>
          <w:sz w:val="24"/>
          <w:szCs w:val="24"/>
        </w:rPr>
        <w:t xml:space="preserve"> </w:t>
      </w:r>
      <w:r w:rsidRPr="002A4471" w:rsidR="00D355B3">
        <w:rPr>
          <w:rFonts w:ascii="Arial" w:hAnsi="Arial" w:cs="Arial"/>
          <w:sz w:val="24"/>
          <w:szCs w:val="24"/>
        </w:rPr>
        <w:t xml:space="preserve">II. </w:t>
      </w:r>
      <w:r w:rsidRPr="002A4471">
        <w:rPr>
          <w:rFonts w:ascii="Arial" w:hAnsi="Arial" w:cs="Arial"/>
          <w:sz w:val="24"/>
          <w:szCs w:val="24"/>
        </w:rPr>
        <w:t xml:space="preserve"> višeg isplatnog reda. </w:t>
      </w:r>
    </w:p>
    <w:p w:rsidRPr="002A4471" w:rsidR="00A50713" w:rsidP="007648D9" w:rsidRDefault="00A50713">
      <w:pPr>
        <w:ind w:firstLine="720"/>
        <w:jc w:val="both"/>
        <w:rPr>
          <w:rFonts w:ascii="Arial" w:hAnsi="Arial" w:cs="Arial"/>
          <w:sz w:val="24"/>
          <w:szCs w:val="24"/>
        </w:rPr>
      </w:pPr>
      <w:r w:rsidRPr="002A4471">
        <w:rPr>
          <w:rFonts w:ascii="Arial" w:hAnsi="Arial" w:cs="Arial"/>
          <w:sz w:val="24"/>
          <w:szCs w:val="24"/>
        </w:rPr>
        <w:t>Stečajni upravitelj čita pr</w:t>
      </w:r>
      <w:r w:rsidRPr="002A4471" w:rsidR="00E90AD3">
        <w:rPr>
          <w:rFonts w:ascii="Arial" w:hAnsi="Arial" w:cs="Arial"/>
          <w:sz w:val="24"/>
          <w:szCs w:val="24"/>
        </w:rPr>
        <w:t>ijavljene tražbine vjerovnika</w:t>
      </w:r>
      <w:r w:rsidRPr="002A4471" w:rsidR="001F173B">
        <w:rPr>
          <w:rFonts w:ascii="Arial" w:hAnsi="Arial" w:cs="Arial"/>
          <w:sz w:val="24"/>
          <w:szCs w:val="24"/>
        </w:rPr>
        <w:t xml:space="preserve"> </w:t>
      </w:r>
      <w:r w:rsidRPr="002A4471" w:rsidR="0029212D">
        <w:rPr>
          <w:rFonts w:ascii="Arial" w:hAnsi="Arial" w:cs="Arial"/>
          <w:sz w:val="24"/>
          <w:szCs w:val="24"/>
        </w:rPr>
        <w:t xml:space="preserve"> </w:t>
      </w:r>
      <w:r w:rsidRPr="002A4471" w:rsidR="006B4046">
        <w:rPr>
          <w:rFonts w:ascii="Arial" w:hAnsi="Arial" w:cs="Arial"/>
          <w:sz w:val="24"/>
          <w:szCs w:val="24"/>
        </w:rPr>
        <w:t xml:space="preserve">I i </w:t>
      </w:r>
      <w:r w:rsidRPr="002A4471" w:rsidR="00E90AD3">
        <w:rPr>
          <w:rFonts w:ascii="Arial" w:hAnsi="Arial" w:cs="Arial"/>
          <w:sz w:val="24"/>
          <w:szCs w:val="24"/>
        </w:rPr>
        <w:t xml:space="preserve"> </w:t>
      </w:r>
      <w:r w:rsidRPr="002A4471" w:rsidR="00D355B3">
        <w:rPr>
          <w:rFonts w:ascii="Arial" w:hAnsi="Arial" w:cs="Arial"/>
          <w:sz w:val="24"/>
          <w:szCs w:val="24"/>
        </w:rPr>
        <w:t xml:space="preserve">II. </w:t>
      </w:r>
      <w:r w:rsidRPr="002A4471">
        <w:rPr>
          <w:rFonts w:ascii="Arial" w:hAnsi="Arial" w:cs="Arial"/>
          <w:sz w:val="24"/>
          <w:szCs w:val="24"/>
        </w:rPr>
        <w:t xml:space="preserve"> višeg isplatnog reda.</w:t>
      </w:r>
    </w:p>
    <w:p w:rsidRPr="002A4471" w:rsidR="005E4872" w:rsidP="007648D9" w:rsidRDefault="00A50713">
      <w:pPr>
        <w:ind w:firstLine="720"/>
        <w:jc w:val="both"/>
        <w:rPr>
          <w:rFonts w:ascii="Arial" w:hAnsi="Arial" w:cs="Arial"/>
          <w:sz w:val="24"/>
          <w:szCs w:val="24"/>
        </w:rPr>
      </w:pPr>
      <w:r w:rsidRPr="002A4471">
        <w:rPr>
          <w:rFonts w:ascii="Arial" w:hAnsi="Arial" w:cs="Arial"/>
          <w:sz w:val="24"/>
          <w:szCs w:val="24"/>
        </w:rPr>
        <w:t>Stečajni upravitelj priznaje sljedeće pr</w:t>
      </w:r>
      <w:r w:rsidRPr="002A4471" w:rsidR="00E90AD3">
        <w:rPr>
          <w:rFonts w:ascii="Arial" w:hAnsi="Arial" w:cs="Arial"/>
          <w:sz w:val="24"/>
          <w:szCs w:val="24"/>
        </w:rPr>
        <w:t>ijavljene tražbine vjerovnika</w:t>
      </w:r>
      <w:r w:rsidRPr="002A4471" w:rsidR="006B4046">
        <w:rPr>
          <w:rFonts w:ascii="Arial" w:hAnsi="Arial" w:cs="Arial"/>
          <w:sz w:val="24"/>
          <w:szCs w:val="24"/>
        </w:rPr>
        <w:t xml:space="preserve"> I i</w:t>
      </w:r>
      <w:r w:rsidRPr="002A4471" w:rsidR="00E90AD3">
        <w:rPr>
          <w:rFonts w:ascii="Arial" w:hAnsi="Arial" w:cs="Arial"/>
          <w:sz w:val="24"/>
          <w:szCs w:val="24"/>
        </w:rPr>
        <w:t xml:space="preserve"> </w:t>
      </w:r>
      <w:r w:rsidRPr="002A4471" w:rsidR="00D355B3">
        <w:rPr>
          <w:rFonts w:ascii="Arial" w:hAnsi="Arial" w:cs="Arial"/>
          <w:sz w:val="24"/>
          <w:szCs w:val="24"/>
        </w:rPr>
        <w:t xml:space="preserve">II. </w:t>
      </w:r>
      <w:r w:rsidRPr="002A4471">
        <w:rPr>
          <w:rFonts w:ascii="Arial" w:hAnsi="Arial" w:cs="Arial"/>
          <w:sz w:val="24"/>
          <w:szCs w:val="24"/>
        </w:rPr>
        <w:t xml:space="preserve"> višeg isplatnog reda upisane u tablici :</w:t>
      </w:r>
    </w:p>
    <w:p w:rsidRPr="002A4471" w:rsidR="006B4046" w:rsidP="00C56C68" w:rsidRDefault="006B4046">
      <w:pPr>
        <w:ind w:firstLine="360"/>
        <w:jc w:val="both"/>
        <w:rPr>
          <w:rFonts w:ascii="Arial" w:hAnsi="Arial" w:cs="Arial"/>
          <w:sz w:val="24"/>
          <w:szCs w:val="24"/>
        </w:rPr>
      </w:pPr>
    </w:p>
    <w:p w:rsidRPr="002A4471" w:rsidR="007E4199" w:rsidP="007E4199" w:rsidRDefault="006B4046">
      <w:pPr>
        <w:pStyle w:val="Odlomakpopisa"/>
        <w:numPr>
          <w:ilvl w:val="0"/>
          <w:numId w:val="39"/>
        </w:numPr>
        <w:rPr>
          <w:rFonts w:ascii="Arial" w:hAnsi="Arial" w:cs="Arial"/>
          <w:sz w:val="24"/>
          <w:szCs w:val="24"/>
        </w:rPr>
      </w:pPr>
      <w:r w:rsidRPr="002A4471">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6"/>
        <w:gridCol w:w="1284"/>
        <w:gridCol w:w="1335"/>
        <w:gridCol w:w="1087"/>
        <w:gridCol w:w="1397"/>
        <w:gridCol w:w="1223"/>
        <w:gridCol w:w="1397"/>
        <w:gridCol w:w="1011"/>
      </w:tblGrid>
      <w:tr w:rsidRPr="007E4199" w:rsidR="007E4199" w:rsidTr="0000149B">
        <w:tc>
          <w:tcPr>
            <w:tcW w:w="520"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Redni</w:t>
            </w:r>
            <w:r w:rsidRPr="007E4199">
              <w:rPr>
                <w:rFonts w:ascii="Arial" w:hAnsi="Arial" w:cs="Arial"/>
                <w:color w:val="000000"/>
                <w:sz w:val="24"/>
                <w:szCs w:val="24"/>
              </w:rPr>
              <w:br/>
            </w:r>
            <w:r w:rsidRPr="002A4471">
              <w:rPr>
                <w:rFonts w:ascii="Arial" w:hAnsi="Arial" w:cs="Arial"/>
                <w:color w:val="000000"/>
                <w:sz w:val="24"/>
                <w:szCs w:val="24"/>
              </w:rPr>
              <w:t>broj</w:t>
            </w:r>
            <w:r w:rsidRPr="007E4199">
              <w:rPr>
                <w:rFonts w:ascii="Arial" w:hAnsi="Arial" w:cs="Arial"/>
                <w:color w:val="000000"/>
                <w:sz w:val="24"/>
                <w:szCs w:val="24"/>
              </w:rPr>
              <w:br/>
            </w:r>
            <w:r w:rsidRPr="002A4471">
              <w:rPr>
                <w:rFonts w:ascii="Arial" w:hAnsi="Arial" w:cs="Arial"/>
                <w:color w:val="000000"/>
                <w:sz w:val="24"/>
                <w:szCs w:val="24"/>
              </w:rPr>
              <w:t>prijavlj</w:t>
            </w:r>
            <w:r w:rsidRPr="007E4199">
              <w:rPr>
                <w:rFonts w:ascii="Arial" w:hAnsi="Arial" w:cs="Arial"/>
                <w:color w:val="000000"/>
                <w:sz w:val="24"/>
                <w:szCs w:val="24"/>
              </w:rPr>
              <w:br/>
            </w:r>
            <w:r w:rsidRPr="002A4471">
              <w:rPr>
                <w:rFonts w:ascii="Arial" w:hAnsi="Arial" w:cs="Arial"/>
                <w:color w:val="000000"/>
                <w:sz w:val="24"/>
                <w:szCs w:val="24"/>
              </w:rPr>
              <w:t>ene</w:t>
            </w:r>
            <w:r w:rsidRPr="007E4199">
              <w:rPr>
                <w:rFonts w:ascii="Arial" w:hAnsi="Arial" w:cs="Arial"/>
                <w:color w:val="000000"/>
                <w:sz w:val="24"/>
                <w:szCs w:val="24"/>
              </w:rPr>
              <w:br/>
            </w:r>
            <w:r w:rsidRPr="002A4471">
              <w:rPr>
                <w:rFonts w:ascii="Arial" w:hAnsi="Arial" w:cs="Arial"/>
                <w:color w:val="000000"/>
                <w:sz w:val="24"/>
                <w:szCs w:val="24"/>
              </w:rPr>
              <w:t>tražbin</w:t>
            </w:r>
            <w:r w:rsidRPr="007E4199">
              <w:rPr>
                <w:rFonts w:ascii="Arial" w:hAnsi="Arial" w:cs="Arial"/>
                <w:color w:val="000000"/>
                <w:sz w:val="24"/>
                <w:szCs w:val="24"/>
              </w:rPr>
              <w:br/>
            </w:r>
            <w:r w:rsidRPr="002A4471">
              <w:rPr>
                <w:rFonts w:ascii="Arial" w:hAnsi="Arial" w:cs="Arial"/>
                <w:color w:val="000000"/>
                <w:sz w:val="24"/>
                <w:szCs w:val="24"/>
              </w:rPr>
              <w:t>e</w:t>
            </w:r>
          </w:p>
        </w:tc>
        <w:tc>
          <w:tcPr>
            <w:tcW w:w="671"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Ime i</w:t>
            </w:r>
            <w:r w:rsidRPr="007E4199">
              <w:rPr>
                <w:rFonts w:ascii="Arial" w:hAnsi="Arial" w:cs="Arial"/>
                <w:color w:val="000000"/>
                <w:sz w:val="24"/>
                <w:szCs w:val="24"/>
              </w:rPr>
              <w:br/>
            </w:r>
            <w:r w:rsidRPr="002A4471">
              <w:rPr>
                <w:rFonts w:ascii="Arial" w:hAnsi="Arial" w:cs="Arial"/>
                <w:color w:val="000000"/>
                <w:sz w:val="24"/>
                <w:szCs w:val="24"/>
              </w:rPr>
              <w:t>prezime /</w:t>
            </w:r>
            <w:r w:rsidRPr="007E4199">
              <w:rPr>
                <w:rFonts w:ascii="Arial" w:hAnsi="Arial" w:cs="Arial"/>
                <w:color w:val="000000"/>
                <w:sz w:val="24"/>
                <w:szCs w:val="24"/>
              </w:rPr>
              <w:br/>
            </w:r>
            <w:r w:rsidRPr="002A4471">
              <w:rPr>
                <w:rFonts w:ascii="Arial" w:hAnsi="Arial" w:cs="Arial"/>
                <w:color w:val="000000"/>
                <w:sz w:val="24"/>
                <w:szCs w:val="24"/>
              </w:rPr>
              <w:t>tvrtka ili</w:t>
            </w:r>
            <w:r w:rsidRPr="007E4199">
              <w:rPr>
                <w:rFonts w:ascii="Arial" w:hAnsi="Arial" w:cs="Arial"/>
                <w:color w:val="000000"/>
                <w:sz w:val="24"/>
                <w:szCs w:val="24"/>
              </w:rPr>
              <w:br/>
            </w:r>
            <w:r w:rsidRPr="002A4471">
              <w:rPr>
                <w:rFonts w:ascii="Arial" w:hAnsi="Arial" w:cs="Arial"/>
                <w:color w:val="000000"/>
                <w:sz w:val="24"/>
                <w:szCs w:val="24"/>
              </w:rPr>
              <w:t>naziv</w:t>
            </w:r>
            <w:r w:rsidRPr="007E4199">
              <w:rPr>
                <w:rFonts w:ascii="Arial" w:hAnsi="Arial" w:cs="Arial"/>
                <w:color w:val="000000"/>
                <w:sz w:val="24"/>
                <w:szCs w:val="24"/>
              </w:rPr>
              <w:br/>
            </w:r>
            <w:r w:rsidRPr="002A4471">
              <w:rPr>
                <w:rFonts w:ascii="Arial" w:hAnsi="Arial" w:cs="Arial"/>
                <w:color w:val="000000"/>
                <w:sz w:val="24"/>
                <w:szCs w:val="24"/>
              </w:rPr>
              <w:t>vjerovnika</w:t>
            </w:r>
          </w:p>
        </w:tc>
        <w:tc>
          <w:tcPr>
            <w:tcW w:w="66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OIB</w:t>
            </w:r>
            <w:r w:rsidRPr="007E4199">
              <w:rPr>
                <w:rFonts w:ascii="Arial" w:hAnsi="Arial" w:cs="Arial"/>
                <w:color w:val="000000"/>
                <w:sz w:val="24"/>
                <w:szCs w:val="24"/>
              </w:rPr>
              <w:br/>
            </w:r>
            <w:r w:rsidRPr="002A4471">
              <w:rPr>
                <w:rFonts w:ascii="Arial" w:hAnsi="Arial" w:cs="Arial"/>
                <w:color w:val="000000"/>
                <w:sz w:val="24"/>
                <w:szCs w:val="24"/>
              </w:rPr>
              <w:t>vjerovnika</w:t>
            </w:r>
          </w:p>
        </w:tc>
        <w:tc>
          <w:tcPr>
            <w:tcW w:w="574"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Adresa /</w:t>
            </w:r>
            <w:r w:rsidRPr="007E4199">
              <w:rPr>
                <w:rFonts w:ascii="Arial" w:hAnsi="Arial" w:cs="Arial"/>
                <w:color w:val="000000"/>
                <w:sz w:val="24"/>
                <w:szCs w:val="24"/>
              </w:rPr>
              <w:br/>
            </w:r>
            <w:r w:rsidRPr="002A4471">
              <w:rPr>
                <w:rFonts w:ascii="Arial" w:hAnsi="Arial" w:cs="Arial"/>
                <w:color w:val="000000"/>
                <w:sz w:val="24"/>
                <w:szCs w:val="24"/>
              </w:rPr>
              <w:t>sjedište</w:t>
            </w:r>
            <w:r w:rsidRPr="007E4199">
              <w:rPr>
                <w:rFonts w:ascii="Arial" w:hAnsi="Arial" w:cs="Arial"/>
                <w:color w:val="000000"/>
                <w:sz w:val="24"/>
                <w:szCs w:val="24"/>
              </w:rPr>
              <w:br/>
            </w:r>
            <w:r w:rsidRPr="002A4471">
              <w:rPr>
                <w:rFonts w:ascii="Arial" w:hAnsi="Arial" w:cs="Arial"/>
                <w:color w:val="000000"/>
                <w:sz w:val="24"/>
                <w:szCs w:val="24"/>
              </w:rPr>
              <w:t>vjerovni</w:t>
            </w:r>
            <w:r w:rsidRPr="007E4199">
              <w:rPr>
                <w:rFonts w:ascii="Arial" w:hAnsi="Arial" w:cs="Arial"/>
                <w:color w:val="000000"/>
                <w:sz w:val="24"/>
                <w:szCs w:val="24"/>
              </w:rPr>
              <w:br/>
            </w:r>
            <w:r w:rsidRPr="002A4471">
              <w:rPr>
                <w:rFonts w:ascii="Arial" w:hAnsi="Arial" w:cs="Arial"/>
                <w:color w:val="000000"/>
                <w:sz w:val="24"/>
                <w:szCs w:val="24"/>
              </w:rPr>
              <w:t>ka</w:t>
            </w:r>
          </w:p>
        </w:tc>
        <w:tc>
          <w:tcPr>
            <w:tcW w:w="688"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Iznos</w:t>
            </w:r>
            <w:r w:rsidRPr="007E4199">
              <w:rPr>
                <w:rFonts w:ascii="Arial" w:hAnsi="Arial" w:cs="Arial"/>
                <w:color w:val="000000"/>
                <w:sz w:val="24"/>
                <w:szCs w:val="24"/>
              </w:rPr>
              <w:br/>
            </w:r>
            <w:r w:rsidRPr="002A4471">
              <w:rPr>
                <w:rFonts w:ascii="Arial" w:hAnsi="Arial" w:cs="Arial"/>
                <w:color w:val="000000"/>
                <w:sz w:val="24"/>
                <w:szCs w:val="24"/>
              </w:rPr>
              <w:t>prijavlje</w:t>
            </w:r>
            <w:r w:rsidRPr="007E4199">
              <w:rPr>
                <w:rFonts w:ascii="Arial" w:hAnsi="Arial" w:cs="Arial"/>
                <w:color w:val="000000"/>
                <w:sz w:val="24"/>
                <w:szCs w:val="24"/>
              </w:rPr>
              <w:br/>
            </w:r>
            <w:r w:rsidRPr="002A4471">
              <w:rPr>
                <w:rFonts w:ascii="Arial" w:hAnsi="Arial" w:cs="Arial"/>
                <w:color w:val="000000"/>
                <w:sz w:val="24"/>
                <w:szCs w:val="24"/>
              </w:rPr>
              <w:t>ne</w:t>
            </w:r>
            <w:r w:rsidRPr="007E4199">
              <w:rPr>
                <w:rFonts w:ascii="Arial" w:hAnsi="Arial" w:cs="Arial"/>
                <w:color w:val="000000"/>
                <w:sz w:val="24"/>
                <w:szCs w:val="24"/>
              </w:rPr>
              <w:br/>
            </w:r>
            <w:r w:rsidRPr="002A4471">
              <w:rPr>
                <w:rFonts w:ascii="Arial" w:hAnsi="Arial" w:cs="Arial"/>
                <w:color w:val="000000"/>
                <w:sz w:val="24"/>
                <w:szCs w:val="24"/>
              </w:rPr>
              <w:t>tražbine</w:t>
            </w:r>
            <w:r w:rsidRPr="007E4199">
              <w:rPr>
                <w:rFonts w:ascii="Arial" w:hAnsi="Arial" w:cs="Arial"/>
                <w:color w:val="000000"/>
                <w:sz w:val="24"/>
                <w:szCs w:val="24"/>
              </w:rPr>
              <w:br/>
            </w:r>
            <w:r w:rsidRPr="002A4471">
              <w:rPr>
                <w:rFonts w:ascii="Arial" w:hAnsi="Arial" w:cs="Arial"/>
                <w:color w:val="000000"/>
                <w:sz w:val="24"/>
                <w:szCs w:val="24"/>
              </w:rPr>
              <w:t>(kn)1</w:t>
            </w:r>
          </w:p>
        </w:tc>
        <w:tc>
          <w:tcPr>
            <w:tcW w:w="64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Pravna osnova</w:t>
            </w:r>
            <w:r w:rsidRPr="007E4199">
              <w:rPr>
                <w:rFonts w:ascii="Arial" w:hAnsi="Arial" w:cs="Arial"/>
                <w:color w:val="000000"/>
                <w:sz w:val="24"/>
                <w:szCs w:val="24"/>
              </w:rPr>
              <w:br/>
            </w:r>
            <w:r w:rsidRPr="002A4471">
              <w:rPr>
                <w:rFonts w:ascii="Arial" w:hAnsi="Arial" w:cs="Arial"/>
                <w:color w:val="000000"/>
                <w:sz w:val="24"/>
                <w:szCs w:val="24"/>
              </w:rPr>
              <w:t>prijavljene</w:t>
            </w:r>
            <w:r w:rsidRPr="007E4199">
              <w:rPr>
                <w:rFonts w:ascii="Arial" w:hAnsi="Arial" w:cs="Arial"/>
                <w:color w:val="000000"/>
                <w:sz w:val="24"/>
                <w:szCs w:val="24"/>
              </w:rPr>
              <w:br/>
            </w:r>
            <w:r w:rsidRPr="002A4471">
              <w:rPr>
                <w:rFonts w:ascii="Arial" w:hAnsi="Arial" w:cs="Arial"/>
                <w:color w:val="000000"/>
                <w:sz w:val="24"/>
                <w:szCs w:val="24"/>
              </w:rPr>
              <w:t>tražbine</w:t>
            </w:r>
          </w:p>
        </w:tc>
        <w:tc>
          <w:tcPr>
            <w:tcW w:w="688"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Iznos</w:t>
            </w:r>
            <w:r w:rsidRPr="007E4199">
              <w:rPr>
                <w:rFonts w:ascii="Arial" w:hAnsi="Arial" w:cs="Arial"/>
                <w:color w:val="000000"/>
                <w:sz w:val="24"/>
                <w:szCs w:val="24"/>
              </w:rPr>
              <w:br/>
            </w:r>
            <w:r w:rsidRPr="002A4471">
              <w:rPr>
                <w:rFonts w:ascii="Arial" w:hAnsi="Arial" w:cs="Arial"/>
                <w:color w:val="000000"/>
                <w:sz w:val="24"/>
                <w:szCs w:val="24"/>
              </w:rPr>
              <w:t>priznate</w:t>
            </w:r>
            <w:r w:rsidRPr="007E4199">
              <w:rPr>
                <w:rFonts w:ascii="Arial" w:hAnsi="Arial" w:cs="Arial"/>
                <w:color w:val="000000"/>
                <w:sz w:val="24"/>
                <w:szCs w:val="24"/>
              </w:rPr>
              <w:br/>
            </w:r>
            <w:r w:rsidRPr="002A4471">
              <w:rPr>
                <w:rFonts w:ascii="Arial" w:hAnsi="Arial" w:cs="Arial"/>
                <w:color w:val="000000"/>
                <w:sz w:val="24"/>
                <w:szCs w:val="24"/>
              </w:rPr>
              <w:t>tražbine</w:t>
            </w:r>
            <w:r w:rsidRPr="007E4199">
              <w:rPr>
                <w:rFonts w:ascii="Arial" w:hAnsi="Arial" w:cs="Arial"/>
                <w:color w:val="000000"/>
                <w:sz w:val="24"/>
                <w:szCs w:val="24"/>
              </w:rPr>
              <w:br/>
            </w:r>
            <w:r w:rsidRPr="002A4471">
              <w:rPr>
                <w:rFonts w:ascii="Arial" w:hAnsi="Arial" w:cs="Arial"/>
                <w:color w:val="000000"/>
                <w:sz w:val="24"/>
                <w:szCs w:val="24"/>
              </w:rPr>
              <w:t>(kn)</w:t>
            </w:r>
          </w:p>
        </w:tc>
        <w:tc>
          <w:tcPr>
            <w:tcW w:w="549"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Pravna osnova</w:t>
            </w:r>
            <w:r w:rsidRPr="007E4199">
              <w:rPr>
                <w:rFonts w:ascii="Arial" w:hAnsi="Arial" w:cs="Arial"/>
                <w:color w:val="000000"/>
                <w:sz w:val="24"/>
                <w:szCs w:val="24"/>
              </w:rPr>
              <w:br/>
            </w:r>
            <w:r w:rsidRPr="002A4471">
              <w:rPr>
                <w:rFonts w:ascii="Arial" w:hAnsi="Arial" w:cs="Arial"/>
                <w:color w:val="000000"/>
                <w:sz w:val="24"/>
                <w:szCs w:val="24"/>
              </w:rPr>
              <w:t>priznate tražbine</w:t>
            </w:r>
          </w:p>
        </w:tc>
      </w:tr>
      <w:tr w:rsidRPr="007E4199" w:rsidR="007E4199" w:rsidTr="0000149B">
        <w:tc>
          <w:tcPr>
            <w:tcW w:w="520"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1.</w:t>
            </w:r>
          </w:p>
        </w:tc>
        <w:tc>
          <w:tcPr>
            <w:tcW w:w="671"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RH,</w:t>
            </w:r>
            <w:r w:rsidRPr="007E4199">
              <w:rPr>
                <w:rFonts w:ascii="Arial" w:hAnsi="Arial" w:cs="Arial"/>
                <w:color w:val="000000"/>
                <w:sz w:val="24"/>
                <w:szCs w:val="24"/>
              </w:rPr>
              <w:br/>
            </w:r>
            <w:r w:rsidRPr="002A4471">
              <w:rPr>
                <w:rFonts w:ascii="Arial" w:hAnsi="Arial" w:cs="Arial"/>
                <w:color w:val="000000"/>
                <w:sz w:val="24"/>
                <w:szCs w:val="24"/>
              </w:rPr>
              <w:t>Ministarstv</w:t>
            </w:r>
            <w:r w:rsidRPr="007E4199">
              <w:rPr>
                <w:rFonts w:ascii="Arial" w:hAnsi="Arial" w:cs="Arial"/>
                <w:color w:val="000000"/>
                <w:sz w:val="24"/>
                <w:szCs w:val="24"/>
              </w:rPr>
              <w:br/>
            </w:r>
            <w:r w:rsidRPr="002A4471">
              <w:rPr>
                <w:rFonts w:ascii="Arial" w:hAnsi="Arial" w:cs="Arial"/>
                <w:color w:val="000000"/>
                <w:sz w:val="24"/>
                <w:szCs w:val="24"/>
              </w:rPr>
              <w:t>o financija,</w:t>
            </w:r>
            <w:r w:rsidRPr="007E4199">
              <w:rPr>
                <w:rFonts w:ascii="Arial" w:hAnsi="Arial" w:cs="Arial"/>
                <w:color w:val="000000"/>
                <w:sz w:val="24"/>
                <w:szCs w:val="24"/>
              </w:rPr>
              <w:br/>
            </w:r>
            <w:r w:rsidRPr="002A4471">
              <w:rPr>
                <w:rFonts w:ascii="Arial" w:hAnsi="Arial" w:cs="Arial"/>
                <w:color w:val="000000"/>
                <w:sz w:val="24"/>
                <w:szCs w:val="24"/>
              </w:rPr>
              <w:t>Porezna</w:t>
            </w:r>
            <w:r w:rsidRPr="007E4199">
              <w:rPr>
                <w:rFonts w:ascii="Arial" w:hAnsi="Arial" w:cs="Arial"/>
                <w:color w:val="000000"/>
                <w:sz w:val="24"/>
                <w:szCs w:val="24"/>
              </w:rPr>
              <w:br/>
            </w:r>
            <w:r w:rsidRPr="002A4471">
              <w:rPr>
                <w:rFonts w:ascii="Arial" w:hAnsi="Arial" w:cs="Arial"/>
                <w:color w:val="000000"/>
                <w:sz w:val="24"/>
                <w:szCs w:val="24"/>
              </w:rPr>
              <w:t>uprava</w:t>
            </w:r>
          </w:p>
        </w:tc>
        <w:tc>
          <w:tcPr>
            <w:tcW w:w="66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186831364</w:t>
            </w:r>
            <w:r w:rsidRPr="007E4199">
              <w:rPr>
                <w:rFonts w:ascii="Arial" w:hAnsi="Arial" w:cs="Arial"/>
                <w:color w:val="000000"/>
                <w:sz w:val="24"/>
                <w:szCs w:val="24"/>
              </w:rPr>
              <w:br/>
            </w:r>
            <w:r w:rsidRPr="002A4471">
              <w:rPr>
                <w:rFonts w:ascii="Arial" w:hAnsi="Arial" w:cs="Arial"/>
                <w:color w:val="000000"/>
                <w:sz w:val="24"/>
                <w:szCs w:val="24"/>
              </w:rPr>
              <w:t>87</w:t>
            </w:r>
          </w:p>
        </w:tc>
        <w:tc>
          <w:tcPr>
            <w:tcW w:w="574"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178.146,</w:t>
            </w:r>
            <w:r w:rsidRPr="007E4199">
              <w:rPr>
                <w:rFonts w:ascii="Arial" w:hAnsi="Arial" w:cs="Arial"/>
                <w:color w:val="000000"/>
                <w:sz w:val="24"/>
                <w:szCs w:val="24"/>
              </w:rPr>
              <w:br/>
            </w:r>
            <w:r w:rsidRPr="002A4471">
              <w:rPr>
                <w:rFonts w:ascii="Arial" w:hAnsi="Arial" w:cs="Arial"/>
                <w:color w:val="000000"/>
                <w:sz w:val="24"/>
                <w:szCs w:val="24"/>
              </w:rPr>
              <w:t>99 kn</w:t>
            </w:r>
          </w:p>
        </w:tc>
        <w:tc>
          <w:tcPr>
            <w:tcW w:w="688"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Rješenja o ovrsi</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02/2010-</w:t>
            </w:r>
            <w:r w:rsidRPr="007E4199">
              <w:rPr>
                <w:rFonts w:ascii="Arial" w:hAnsi="Arial" w:cs="Arial"/>
                <w:color w:val="000000"/>
                <w:sz w:val="24"/>
                <w:szCs w:val="24"/>
              </w:rPr>
              <w:br/>
            </w:r>
            <w:r w:rsidRPr="002A4471">
              <w:rPr>
                <w:rFonts w:ascii="Arial" w:hAnsi="Arial" w:cs="Arial"/>
                <w:color w:val="000000"/>
                <w:sz w:val="24"/>
                <w:szCs w:val="24"/>
              </w:rPr>
              <w:t>001/00496,</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01-13/2010-01 od</w:t>
            </w:r>
            <w:r w:rsidRPr="007E4199">
              <w:rPr>
                <w:rFonts w:ascii="Arial" w:hAnsi="Arial" w:cs="Arial"/>
                <w:color w:val="000000"/>
                <w:sz w:val="24"/>
                <w:szCs w:val="24"/>
              </w:rPr>
              <w:br/>
            </w:r>
            <w:r w:rsidRPr="002A4471">
              <w:rPr>
                <w:rFonts w:ascii="Arial" w:hAnsi="Arial" w:cs="Arial"/>
                <w:color w:val="000000"/>
                <w:sz w:val="24"/>
                <w:szCs w:val="24"/>
              </w:rPr>
              <w:t>09.08.2010.</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02/2016-</w:t>
            </w:r>
            <w:r w:rsidRPr="007E4199">
              <w:rPr>
                <w:rFonts w:ascii="Arial" w:hAnsi="Arial" w:cs="Arial"/>
                <w:color w:val="000000"/>
                <w:sz w:val="24"/>
                <w:szCs w:val="24"/>
              </w:rPr>
              <w:br/>
            </w:r>
            <w:r w:rsidRPr="002A4471">
              <w:rPr>
                <w:rFonts w:ascii="Arial" w:hAnsi="Arial" w:cs="Arial"/>
                <w:color w:val="000000"/>
                <w:sz w:val="24"/>
                <w:szCs w:val="24"/>
              </w:rPr>
              <w:t>001/00640</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25-01/2016-01 od</w:t>
            </w:r>
            <w:r w:rsidRPr="007E4199">
              <w:rPr>
                <w:rFonts w:ascii="Arial" w:hAnsi="Arial" w:cs="Arial"/>
                <w:color w:val="000000"/>
                <w:sz w:val="24"/>
                <w:szCs w:val="24"/>
              </w:rPr>
              <w:br/>
            </w:r>
            <w:r w:rsidRPr="002A4471">
              <w:rPr>
                <w:rFonts w:ascii="Arial" w:hAnsi="Arial" w:cs="Arial"/>
                <w:color w:val="000000"/>
                <w:sz w:val="24"/>
                <w:szCs w:val="24"/>
              </w:rPr>
              <w:t>12.02.201</w:t>
            </w:r>
            <w:r w:rsidRPr="002A4471">
              <w:rPr>
                <w:rFonts w:ascii="Arial" w:hAnsi="Arial" w:cs="Arial"/>
                <w:color w:val="000000"/>
                <w:sz w:val="24"/>
                <w:szCs w:val="24"/>
              </w:rPr>
              <w:lastRenderedPageBreak/>
              <w:t>6,</w:t>
            </w:r>
            <w:r w:rsidRPr="007E4199">
              <w:rPr>
                <w:rFonts w:ascii="Arial" w:hAnsi="Arial" w:cs="Arial"/>
                <w:color w:val="000000"/>
                <w:sz w:val="24"/>
                <w:szCs w:val="24"/>
              </w:rPr>
              <w:br/>
            </w:r>
            <w:r w:rsidRPr="002A4471">
              <w:rPr>
                <w:rFonts w:ascii="Arial" w:hAnsi="Arial" w:cs="Arial"/>
                <w:color w:val="000000"/>
                <w:sz w:val="24"/>
                <w:szCs w:val="24"/>
              </w:rPr>
              <w:t>Kamatni list</w:t>
            </w:r>
          </w:p>
        </w:tc>
        <w:tc>
          <w:tcPr>
            <w:tcW w:w="64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lastRenderedPageBreak/>
              <w:t>178.146,</w:t>
            </w:r>
            <w:r w:rsidRPr="007E4199">
              <w:rPr>
                <w:rFonts w:ascii="Arial" w:hAnsi="Arial" w:cs="Arial"/>
                <w:color w:val="000000"/>
                <w:sz w:val="24"/>
                <w:szCs w:val="24"/>
              </w:rPr>
              <w:br/>
            </w:r>
            <w:r w:rsidRPr="002A4471">
              <w:rPr>
                <w:rFonts w:ascii="Arial" w:hAnsi="Arial" w:cs="Arial"/>
                <w:color w:val="000000"/>
                <w:sz w:val="24"/>
                <w:szCs w:val="24"/>
              </w:rPr>
              <w:t>99 kn</w:t>
            </w:r>
          </w:p>
        </w:tc>
        <w:tc>
          <w:tcPr>
            <w:tcW w:w="688"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Rješenja o ovrsi</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02/2010-</w:t>
            </w:r>
            <w:r w:rsidRPr="007E4199">
              <w:rPr>
                <w:rFonts w:ascii="Arial" w:hAnsi="Arial" w:cs="Arial"/>
                <w:color w:val="000000"/>
                <w:sz w:val="24"/>
                <w:szCs w:val="24"/>
              </w:rPr>
              <w:br/>
            </w:r>
            <w:r w:rsidRPr="002A4471">
              <w:rPr>
                <w:rFonts w:ascii="Arial" w:hAnsi="Arial" w:cs="Arial"/>
                <w:color w:val="000000"/>
                <w:sz w:val="24"/>
                <w:szCs w:val="24"/>
              </w:rPr>
              <w:t>001/00496,</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01-13/2010-01 od</w:t>
            </w:r>
            <w:r w:rsidRPr="007E4199">
              <w:rPr>
                <w:rFonts w:ascii="Arial" w:hAnsi="Arial" w:cs="Arial"/>
                <w:color w:val="000000"/>
                <w:sz w:val="24"/>
                <w:szCs w:val="24"/>
              </w:rPr>
              <w:br/>
            </w:r>
            <w:r w:rsidRPr="002A4471">
              <w:rPr>
                <w:rFonts w:ascii="Arial" w:hAnsi="Arial" w:cs="Arial"/>
                <w:color w:val="000000"/>
                <w:sz w:val="24"/>
                <w:szCs w:val="24"/>
              </w:rPr>
              <w:t>09.08.2010.</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02/2016-</w:t>
            </w:r>
            <w:r w:rsidRPr="007E4199">
              <w:rPr>
                <w:rFonts w:ascii="Arial" w:hAnsi="Arial" w:cs="Arial"/>
                <w:color w:val="000000"/>
                <w:sz w:val="24"/>
                <w:szCs w:val="24"/>
              </w:rPr>
              <w:br/>
            </w:r>
            <w:r w:rsidRPr="002A4471">
              <w:rPr>
                <w:rFonts w:ascii="Arial" w:hAnsi="Arial" w:cs="Arial"/>
                <w:color w:val="000000"/>
                <w:sz w:val="24"/>
                <w:szCs w:val="24"/>
              </w:rPr>
              <w:t>001/00640</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25-01/2016-01 od</w:t>
            </w:r>
            <w:r w:rsidRPr="007E4199">
              <w:rPr>
                <w:rFonts w:ascii="Arial" w:hAnsi="Arial" w:cs="Arial"/>
                <w:color w:val="000000"/>
                <w:sz w:val="24"/>
                <w:szCs w:val="24"/>
              </w:rPr>
              <w:br/>
            </w:r>
            <w:r w:rsidRPr="002A4471">
              <w:rPr>
                <w:rFonts w:ascii="Arial" w:hAnsi="Arial" w:cs="Arial"/>
                <w:color w:val="000000"/>
                <w:sz w:val="24"/>
                <w:szCs w:val="24"/>
              </w:rPr>
              <w:t>12.02.201</w:t>
            </w:r>
            <w:r w:rsidRPr="002A4471">
              <w:rPr>
                <w:rFonts w:ascii="Arial" w:hAnsi="Arial" w:cs="Arial"/>
                <w:color w:val="000000"/>
                <w:sz w:val="24"/>
                <w:szCs w:val="24"/>
              </w:rPr>
              <w:lastRenderedPageBreak/>
              <w:t>6,</w:t>
            </w:r>
            <w:r w:rsidRPr="007E4199">
              <w:rPr>
                <w:rFonts w:ascii="Arial" w:hAnsi="Arial" w:cs="Arial"/>
                <w:color w:val="000000"/>
                <w:sz w:val="24"/>
                <w:szCs w:val="24"/>
              </w:rPr>
              <w:br/>
            </w:r>
            <w:r w:rsidRPr="002A4471">
              <w:rPr>
                <w:rFonts w:ascii="Arial" w:hAnsi="Arial" w:cs="Arial"/>
                <w:color w:val="000000"/>
                <w:sz w:val="24"/>
                <w:szCs w:val="24"/>
              </w:rPr>
              <w:t>Kamatni list</w:t>
            </w:r>
          </w:p>
        </w:tc>
        <w:tc>
          <w:tcPr>
            <w:tcW w:w="549" w:type="pct"/>
            <w:vAlign w:val="center"/>
            <w:hideMark/>
          </w:tcPr>
          <w:p w:rsidRPr="007E4199" w:rsidR="007E4199" w:rsidP="007E4199" w:rsidRDefault="007E4199">
            <w:pPr>
              <w:overflowPunct/>
              <w:autoSpaceDE/>
              <w:autoSpaceDN/>
              <w:adjustRightInd/>
              <w:textAlignment w:val="auto"/>
              <w:rPr>
                <w:rFonts w:ascii="Arial" w:hAnsi="Arial" w:cs="Arial"/>
                <w:sz w:val="24"/>
                <w:szCs w:val="24"/>
              </w:rPr>
            </w:pPr>
          </w:p>
        </w:tc>
      </w:tr>
    </w:tbl>
    <w:p w:rsidRPr="002A4471" w:rsidR="0000149B" w:rsidP="007E4199" w:rsidRDefault="0000149B">
      <w:pPr>
        <w:overflowPunct/>
        <w:autoSpaceDE/>
        <w:autoSpaceDN/>
        <w:adjustRightInd/>
        <w:textAlignment w:val="auto"/>
        <w:rPr>
          <w:rFonts w:ascii="Arial" w:hAnsi="Arial" w:cs="Arial"/>
          <w:sz w:val="24"/>
          <w:szCs w:val="24"/>
        </w:rPr>
      </w:pPr>
    </w:p>
    <w:p w:rsidRPr="002A4471" w:rsidR="0000149B" w:rsidP="007E4199" w:rsidRDefault="0000149B">
      <w:pPr>
        <w:overflowPunct/>
        <w:autoSpaceDE/>
        <w:autoSpaceDN/>
        <w:adjustRightInd/>
        <w:textAlignment w:val="auto"/>
        <w:rPr>
          <w:rFonts w:ascii="Arial" w:hAnsi="Arial" w:cs="Arial"/>
          <w:sz w:val="24"/>
          <w:szCs w:val="24"/>
        </w:rPr>
      </w:pPr>
      <w:r w:rsidRPr="002A4471">
        <w:rPr>
          <w:rFonts w:ascii="Arial" w:hAnsi="Arial" w:cs="Arial"/>
          <w:sz w:val="24"/>
          <w:szCs w:val="24"/>
        </w:rPr>
        <w:t>II. viši isplatni red</w:t>
      </w:r>
    </w:p>
    <w:p w:rsidRPr="007E4199" w:rsidR="0000149B" w:rsidP="007E4199" w:rsidRDefault="0000149B">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886"/>
        <w:gridCol w:w="1284"/>
        <w:gridCol w:w="1335"/>
        <w:gridCol w:w="1087"/>
        <w:gridCol w:w="1397"/>
        <w:gridCol w:w="1223"/>
        <w:gridCol w:w="1397"/>
        <w:gridCol w:w="1011"/>
      </w:tblGrid>
      <w:tr w:rsidRPr="007E4199" w:rsidR="007E4199" w:rsidTr="0000149B">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Redni</w:t>
            </w:r>
            <w:r w:rsidRPr="007E4199">
              <w:rPr>
                <w:rFonts w:ascii="Arial" w:hAnsi="Arial" w:cs="Arial"/>
                <w:color w:val="000000"/>
                <w:sz w:val="24"/>
                <w:szCs w:val="24"/>
              </w:rPr>
              <w:br/>
            </w:r>
            <w:r w:rsidRPr="002A4471">
              <w:rPr>
                <w:rFonts w:ascii="Arial" w:hAnsi="Arial" w:cs="Arial"/>
                <w:color w:val="000000"/>
                <w:sz w:val="24"/>
                <w:szCs w:val="24"/>
              </w:rPr>
              <w:t>broj</w:t>
            </w:r>
            <w:r w:rsidRPr="007E4199">
              <w:rPr>
                <w:rFonts w:ascii="Arial" w:hAnsi="Arial" w:cs="Arial"/>
                <w:color w:val="000000"/>
                <w:sz w:val="24"/>
                <w:szCs w:val="24"/>
              </w:rPr>
              <w:br/>
            </w:r>
            <w:r w:rsidRPr="002A4471">
              <w:rPr>
                <w:rFonts w:ascii="Arial" w:hAnsi="Arial" w:cs="Arial"/>
                <w:color w:val="000000"/>
                <w:sz w:val="24"/>
                <w:szCs w:val="24"/>
              </w:rPr>
              <w:t>prijavlj</w:t>
            </w:r>
            <w:r w:rsidRPr="007E4199">
              <w:rPr>
                <w:rFonts w:ascii="Arial" w:hAnsi="Arial" w:cs="Arial"/>
                <w:color w:val="000000"/>
                <w:sz w:val="24"/>
                <w:szCs w:val="24"/>
              </w:rPr>
              <w:br/>
            </w:r>
            <w:r w:rsidRPr="002A4471">
              <w:rPr>
                <w:rFonts w:ascii="Arial" w:hAnsi="Arial" w:cs="Arial"/>
                <w:color w:val="000000"/>
                <w:sz w:val="24"/>
                <w:szCs w:val="24"/>
              </w:rPr>
              <w:t>ene</w:t>
            </w:r>
            <w:r w:rsidRPr="007E4199">
              <w:rPr>
                <w:rFonts w:ascii="Arial" w:hAnsi="Arial" w:cs="Arial"/>
                <w:color w:val="000000"/>
                <w:sz w:val="24"/>
                <w:szCs w:val="24"/>
              </w:rPr>
              <w:br/>
            </w:r>
            <w:r w:rsidRPr="002A4471">
              <w:rPr>
                <w:rFonts w:ascii="Arial" w:hAnsi="Arial" w:cs="Arial"/>
                <w:color w:val="000000"/>
                <w:sz w:val="24"/>
                <w:szCs w:val="24"/>
              </w:rPr>
              <w:t>tražbin</w:t>
            </w:r>
            <w:r w:rsidRPr="007E4199">
              <w:rPr>
                <w:rFonts w:ascii="Arial" w:hAnsi="Arial" w:cs="Arial"/>
                <w:color w:val="000000"/>
                <w:sz w:val="24"/>
                <w:szCs w:val="24"/>
              </w:rPr>
              <w:br/>
            </w:r>
            <w:r w:rsidRPr="002A4471">
              <w:rPr>
                <w:rFonts w:ascii="Arial" w:hAnsi="Arial" w:cs="Arial"/>
                <w:color w:val="000000"/>
                <w:sz w:val="24"/>
                <w:szCs w:val="24"/>
              </w:rPr>
              <w:t>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Ime i</w:t>
            </w:r>
            <w:r w:rsidRPr="007E4199">
              <w:rPr>
                <w:rFonts w:ascii="Arial" w:hAnsi="Arial" w:cs="Arial"/>
                <w:color w:val="000000"/>
                <w:sz w:val="24"/>
                <w:szCs w:val="24"/>
              </w:rPr>
              <w:br/>
            </w:r>
            <w:r w:rsidRPr="002A4471">
              <w:rPr>
                <w:rFonts w:ascii="Arial" w:hAnsi="Arial" w:cs="Arial"/>
                <w:color w:val="000000"/>
                <w:sz w:val="24"/>
                <w:szCs w:val="24"/>
              </w:rPr>
              <w:t>prezime /</w:t>
            </w:r>
            <w:r w:rsidRPr="007E4199">
              <w:rPr>
                <w:rFonts w:ascii="Arial" w:hAnsi="Arial" w:cs="Arial"/>
                <w:color w:val="000000"/>
                <w:sz w:val="24"/>
                <w:szCs w:val="24"/>
              </w:rPr>
              <w:br/>
            </w:r>
            <w:r w:rsidRPr="002A4471">
              <w:rPr>
                <w:rFonts w:ascii="Arial" w:hAnsi="Arial" w:cs="Arial"/>
                <w:color w:val="000000"/>
                <w:sz w:val="24"/>
                <w:szCs w:val="24"/>
              </w:rPr>
              <w:t>tvrtka ili</w:t>
            </w:r>
            <w:r w:rsidRPr="007E4199">
              <w:rPr>
                <w:rFonts w:ascii="Arial" w:hAnsi="Arial" w:cs="Arial"/>
                <w:color w:val="000000"/>
                <w:sz w:val="24"/>
                <w:szCs w:val="24"/>
              </w:rPr>
              <w:br/>
            </w:r>
            <w:r w:rsidRPr="002A4471">
              <w:rPr>
                <w:rFonts w:ascii="Arial" w:hAnsi="Arial" w:cs="Arial"/>
                <w:color w:val="000000"/>
                <w:sz w:val="24"/>
                <w:szCs w:val="24"/>
              </w:rPr>
              <w:t>naziv</w:t>
            </w:r>
            <w:r w:rsidRPr="007E4199">
              <w:rPr>
                <w:rFonts w:ascii="Arial" w:hAnsi="Arial" w:cs="Arial"/>
                <w:color w:val="000000"/>
                <w:sz w:val="24"/>
                <w:szCs w:val="24"/>
              </w:rPr>
              <w:br/>
            </w:r>
            <w:r w:rsidRPr="002A4471">
              <w:rPr>
                <w:rFonts w:ascii="Arial" w:hAnsi="Arial" w:cs="Arial"/>
                <w:color w:val="000000"/>
                <w:sz w:val="24"/>
                <w:szCs w:val="24"/>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OIB</w:t>
            </w:r>
            <w:r w:rsidRPr="007E4199">
              <w:rPr>
                <w:rFonts w:ascii="Arial" w:hAnsi="Arial" w:cs="Arial"/>
                <w:color w:val="000000"/>
                <w:sz w:val="24"/>
                <w:szCs w:val="24"/>
              </w:rPr>
              <w:br/>
            </w:r>
            <w:r w:rsidRPr="002A4471">
              <w:rPr>
                <w:rFonts w:ascii="Arial" w:hAnsi="Arial" w:cs="Arial"/>
                <w:color w:val="000000"/>
                <w:sz w:val="24"/>
                <w:szCs w:val="24"/>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Adresa /</w:t>
            </w:r>
            <w:r w:rsidRPr="007E4199">
              <w:rPr>
                <w:rFonts w:ascii="Arial" w:hAnsi="Arial" w:cs="Arial"/>
                <w:color w:val="000000"/>
                <w:sz w:val="24"/>
                <w:szCs w:val="24"/>
              </w:rPr>
              <w:br/>
            </w:r>
            <w:r w:rsidRPr="002A4471">
              <w:rPr>
                <w:rFonts w:ascii="Arial" w:hAnsi="Arial" w:cs="Arial"/>
                <w:color w:val="000000"/>
                <w:sz w:val="24"/>
                <w:szCs w:val="24"/>
              </w:rPr>
              <w:t>sjedište</w:t>
            </w:r>
            <w:r w:rsidRPr="007E4199">
              <w:rPr>
                <w:rFonts w:ascii="Arial" w:hAnsi="Arial" w:cs="Arial"/>
                <w:color w:val="000000"/>
                <w:sz w:val="24"/>
                <w:szCs w:val="24"/>
              </w:rPr>
              <w:br/>
            </w:r>
            <w:r w:rsidRPr="002A4471">
              <w:rPr>
                <w:rFonts w:ascii="Arial" w:hAnsi="Arial" w:cs="Arial"/>
                <w:color w:val="000000"/>
                <w:sz w:val="24"/>
                <w:szCs w:val="24"/>
              </w:rPr>
              <w:t>vjerovni</w:t>
            </w:r>
            <w:r w:rsidRPr="007E4199">
              <w:rPr>
                <w:rFonts w:ascii="Arial" w:hAnsi="Arial" w:cs="Arial"/>
                <w:color w:val="000000"/>
                <w:sz w:val="24"/>
                <w:szCs w:val="24"/>
              </w:rPr>
              <w:br/>
            </w:r>
            <w:r w:rsidRPr="002A4471">
              <w:rPr>
                <w:rFonts w:ascii="Arial" w:hAnsi="Arial" w:cs="Arial"/>
                <w:color w:val="000000"/>
                <w:sz w:val="24"/>
                <w:szCs w:val="24"/>
              </w:rPr>
              <w:t>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Iznos</w:t>
            </w:r>
            <w:r w:rsidRPr="007E4199">
              <w:rPr>
                <w:rFonts w:ascii="Arial" w:hAnsi="Arial" w:cs="Arial"/>
                <w:color w:val="000000"/>
                <w:sz w:val="24"/>
                <w:szCs w:val="24"/>
              </w:rPr>
              <w:br/>
            </w:r>
            <w:r w:rsidRPr="002A4471">
              <w:rPr>
                <w:rFonts w:ascii="Arial" w:hAnsi="Arial" w:cs="Arial"/>
                <w:color w:val="000000"/>
                <w:sz w:val="24"/>
                <w:szCs w:val="24"/>
              </w:rPr>
              <w:t>prijavlje</w:t>
            </w:r>
            <w:r w:rsidRPr="007E4199">
              <w:rPr>
                <w:rFonts w:ascii="Arial" w:hAnsi="Arial" w:cs="Arial"/>
                <w:color w:val="000000"/>
                <w:sz w:val="24"/>
                <w:szCs w:val="24"/>
              </w:rPr>
              <w:br/>
            </w:r>
            <w:r w:rsidRPr="002A4471">
              <w:rPr>
                <w:rFonts w:ascii="Arial" w:hAnsi="Arial" w:cs="Arial"/>
                <w:color w:val="000000"/>
                <w:sz w:val="24"/>
                <w:szCs w:val="24"/>
              </w:rPr>
              <w:t>ne</w:t>
            </w:r>
            <w:r w:rsidRPr="007E4199">
              <w:rPr>
                <w:rFonts w:ascii="Arial" w:hAnsi="Arial" w:cs="Arial"/>
                <w:color w:val="000000"/>
                <w:sz w:val="24"/>
                <w:szCs w:val="24"/>
              </w:rPr>
              <w:br/>
            </w:r>
            <w:r w:rsidRPr="002A4471">
              <w:rPr>
                <w:rFonts w:ascii="Arial" w:hAnsi="Arial" w:cs="Arial"/>
                <w:color w:val="000000"/>
                <w:sz w:val="24"/>
                <w:szCs w:val="24"/>
              </w:rPr>
              <w:t>tražbine</w:t>
            </w:r>
            <w:r w:rsidRPr="007E4199">
              <w:rPr>
                <w:rFonts w:ascii="Arial" w:hAnsi="Arial" w:cs="Arial"/>
                <w:color w:val="000000"/>
                <w:sz w:val="24"/>
                <w:szCs w:val="24"/>
              </w:rPr>
              <w:br/>
            </w:r>
            <w:r w:rsidRPr="002A4471">
              <w:rPr>
                <w:rFonts w:ascii="Arial" w:hAnsi="Arial" w:cs="Arial"/>
                <w:color w:val="000000"/>
                <w:sz w:val="24"/>
                <w:szCs w:val="24"/>
              </w:rPr>
              <w:t>(kn)2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Pravna osnova</w:t>
            </w:r>
            <w:r w:rsidRPr="007E4199">
              <w:rPr>
                <w:rFonts w:ascii="Arial" w:hAnsi="Arial" w:cs="Arial"/>
                <w:color w:val="000000"/>
                <w:sz w:val="24"/>
                <w:szCs w:val="24"/>
              </w:rPr>
              <w:br/>
            </w:r>
            <w:r w:rsidRPr="002A4471">
              <w:rPr>
                <w:rFonts w:ascii="Arial" w:hAnsi="Arial" w:cs="Arial"/>
                <w:color w:val="000000"/>
                <w:sz w:val="24"/>
                <w:szCs w:val="24"/>
              </w:rPr>
              <w:t>prijavljene</w:t>
            </w:r>
            <w:r w:rsidRPr="007E4199">
              <w:rPr>
                <w:rFonts w:ascii="Arial" w:hAnsi="Arial" w:cs="Arial"/>
                <w:color w:val="000000"/>
                <w:sz w:val="24"/>
                <w:szCs w:val="24"/>
              </w:rPr>
              <w:br/>
            </w:r>
            <w:r w:rsidRPr="002A4471">
              <w:rPr>
                <w:rFonts w:ascii="Arial" w:hAnsi="Arial" w:cs="Arial"/>
                <w:color w:val="000000"/>
                <w:sz w:val="24"/>
                <w:szCs w:val="24"/>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Iznos</w:t>
            </w:r>
            <w:r w:rsidRPr="007E4199">
              <w:rPr>
                <w:rFonts w:ascii="Arial" w:hAnsi="Arial" w:cs="Arial"/>
                <w:color w:val="000000"/>
                <w:sz w:val="24"/>
                <w:szCs w:val="24"/>
              </w:rPr>
              <w:br/>
            </w:r>
            <w:r w:rsidRPr="002A4471">
              <w:rPr>
                <w:rFonts w:ascii="Arial" w:hAnsi="Arial" w:cs="Arial"/>
                <w:color w:val="000000"/>
                <w:sz w:val="24"/>
                <w:szCs w:val="24"/>
              </w:rPr>
              <w:t>priznate</w:t>
            </w:r>
            <w:r w:rsidRPr="007E4199">
              <w:rPr>
                <w:rFonts w:ascii="Arial" w:hAnsi="Arial" w:cs="Arial"/>
                <w:color w:val="000000"/>
                <w:sz w:val="24"/>
                <w:szCs w:val="24"/>
              </w:rPr>
              <w:br/>
            </w:r>
            <w:r w:rsidRPr="002A4471">
              <w:rPr>
                <w:rFonts w:ascii="Arial" w:hAnsi="Arial" w:cs="Arial"/>
                <w:color w:val="000000"/>
                <w:sz w:val="24"/>
                <w:szCs w:val="24"/>
              </w:rPr>
              <w:t>tražbine</w:t>
            </w:r>
            <w:r w:rsidRPr="007E4199">
              <w:rPr>
                <w:rFonts w:ascii="Arial" w:hAnsi="Arial" w:cs="Arial"/>
                <w:color w:val="000000"/>
                <w:sz w:val="24"/>
                <w:szCs w:val="24"/>
              </w:rPr>
              <w:br/>
            </w:r>
            <w:r w:rsidRPr="002A4471">
              <w:rPr>
                <w:rFonts w:ascii="Arial" w:hAnsi="Arial" w:cs="Arial"/>
                <w:color w:val="000000"/>
                <w:sz w:val="24"/>
                <w:szCs w:val="24"/>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7E4199" w:rsidR="007E4199" w:rsidP="007E4199" w:rsidRDefault="007E419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Pravna osnova</w:t>
            </w:r>
            <w:r w:rsidRPr="007E4199">
              <w:rPr>
                <w:rFonts w:ascii="Arial" w:hAnsi="Arial" w:cs="Arial"/>
                <w:color w:val="000000"/>
                <w:sz w:val="24"/>
                <w:szCs w:val="24"/>
              </w:rPr>
              <w:br/>
            </w:r>
            <w:r w:rsidRPr="002A4471">
              <w:rPr>
                <w:rFonts w:ascii="Arial" w:hAnsi="Arial" w:cs="Arial"/>
                <w:color w:val="000000"/>
                <w:sz w:val="24"/>
                <w:szCs w:val="24"/>
              </w:rPr>
              <w:t>priznate tražbine</w:t>
            </w:r>
          </w:p>
        </w:tc>
      </w:tr>
      <w:tr w:rsidRPr="002A4471" w:rsidR="00C22CC9" w:rsidTr="0000149B">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1.</w:t>
            </w:r>
          </w:p>
        </w:tc>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RH,</w:t>
            </w:r>
            <w:r w:rsidRPr="007E4199">
              <w:rPr>
                <w:rFonts w:ascii="Arial" w:hAnsi="Arial" w:cs="Arial"/>
                <w:color w:val="000000"/>
                <w:sz w:val="24"/>
                <w:szCs w:val="24"/>
              </w:rPr>
              <w:br/>
            </w:r>
            <w:r w:rsidRPr="002A4471">
              <w:rPr>
                <w:rFonts w:ascii="Arial" w:hAnsi="Arial" w:cs="Arial"/>
                <w:color w:val="000000"/>
                <w:sz w:val="24"/>
                <w:szCs w:val="24"/>
              </w:rPr>
              <w:t>Ministarstv</w:t>
            </w:r>
            <w:r w:rsidRPr="007E4199">
              <w:rPr>
                <w:rFonts w:ascii="Arial" w:hAnsi="Arial" w:cs="Arial"/>
                <w:color w:val="000000"/>
                <w:sz w:val="24"/>
                <w:szCs w:val="24"/>
              </w:rPr>
              <w:br/>
            </w:r>
            <w:r w:rsidRPr="002A4471">
              <w:rPr>
                <w:rFonts w:ascii="Arial" w:hAnsi="Arial" w:cs="Arial"/>
                <w:color w:val="000000"/>
                <w:sz w:val="24"/>
                <w:szCs w:val="24"/>
              </w:rPr>
              <w:t>o financija,</w:t>
            </w:r>
            <w:r w:rsidRPr="007E4199">
              <w:rPr>
                <w:rFonts w:ascii="Arial" w:hAnsi="Arial" w:cs="Arial"/>
                <w:color w:val="000000"/>
                <w:sz w:val="24"/>
                <w:szCs w:val="24"/>
              </w:rPr>
              <w:br/>
            </w:r>
            <w:r w:rsidRPr="002A4471">
              <w:rPr>
                <w:rFonts w:ascii="Arial" w:hAnsi="Arial" w:cs="Arial"/>
                <w:color w:val="000000"/>
                <w:sz w:val="24"/>
                <w:szCs w:val="24"/>
              </w:rPr>
              <w:t>Porezna</w:t>
            </w:r>
            <w:r w:rsidRPr="007E4199">
              <w:rPr>
                <w:rFonts w:ascii="Arial" w:hAnsi="Arial" w:cs="Arial"/>
                <w:color w:val="000000"/>
                <w:sz w:val="24"/>
                <w:szCs w:val="24"/>
              </w:rPr>
              <w:br/>
            </w:r>
            <w:r w:rsidRPr="002A4471">
              <w:rPr>
                <w:rFonts w:ascii="Arial" w:hAnsi="Arial" w:cs="Arial"/>
                <w:color w:val="000000"/>
                <w:sz w:val="24"/>
                <w:szCs w:val="24"/>
              </w:rPr>
              <w:t>uprava</w:t>
            </w:r>
          </w:p>
        </w:tc>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186831364</w:t>
            </w:r>
            <w:r w:rsidRPr="007E4199">
              <w:rPr>
                <w:rFonts w:ascii="Arial" w:hAnsi="Arial" w:cs="Arial"/>
                <w:color w:val="000000"/>
                <w:sz w:val="24"/>
                <w:szCs w:val="24"/>
              </w:rPr>
              <w:br/>
            </w:r>
            <w:r w:rsidRPr="002A4471">
              <w:rPr>
                <w:rFonts w:ascii="Arial" w:hAnsi="Arial" w:cs="Arial"/>
                <w:color w:val="000000"/>
                <w:sz w:val="24"/>
                <w:szCs w:val="24"/>
              </w:rPr>
              <w:t>87</w:t>
            </w:r>
          </w:p>
        </w:tc>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121.820,</w:t>
            </w:r>
            <w:r w:rsidRPr="007E4199">
              <w:rPr>
                <w:rFonts w:ascii="Arial" w:hAnsi="Arial" w:cs="Arial"/>
                <w:color w:val="000000"/>
                <w:sz w:val="24"/>
                <w:szCs w:val="24"/>
              </w:rPr>
              <w:br/>
            </w:r>
            <w:r w:rsidRPr="002A4471">
              <w:rPr>
                <w:rFonts w:ascii="Arial" w:hAnsi="Arial" w:cs="Arial"/>
                <w:color w:val="000000"/>
                <w:sz w:val="24"/>
                <w:szCs w:val="24"/>
              </w:rPr>
              <w:t>44 kn</w:t>
            </w:r>
          </w:p>
        </w:tc>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Rješenja o ovrsi</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02/2010-</w:t>
            </w:r>
            <w:r w:rsidRPr="007E4199">
              <w:rPr>
                <w:rFonts w:ascii="Arial" w:hAnsi="Arial" w:cs="Arial"/>
                <w:color w:val="000000"/>
                <w:sz w:val="24"/>
                <w:szCs w:val="24"/>
              </w:rPr>
              <w:br/>
            </w:r>
            <w:r w:rsidRPr="002A4471">
              <w:rPr>
                <w:rFonts w:ascii="Arial" w:hAnsi="Arial" w:cs="Arial"/>
                <w:color w:val="000000"/>
                <w:sz w:val="24"/>
                <w:szCs w:val="24"/>
              </w:rPr>
              <w:t>001/00496,</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01-13/2010-01 od</w:t>
            </w:r>
            <w:r w:rsidRPr="007E4199">
              <w:rPr>
                <w:rFonts w:ascii="Arial" w:hAnsi="Arial" w:cs="Arial"/>
                <w:color w:val="000000"/>
                <w:sz w:val="24"/>
                <w:szCs w:val="24"/>
              </w:rPr>
              <w:br/>
            </w:r>
            <w:r w:rsidRPr="002A4471">
              <w:rPr>
                <w:rFonts w:ascii="Arial" w:hAnsi="Arial" w:cs="Arial"/>
                <w:color w:val="000000"/>
                <w:sz w:val="24"/>
                <w:szCs w:val="24"/>
              </w:rPr>
              <w:t>09.08.2010.</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02/2016-</w:t>
            </w:r>
            <w:r w:rsidRPr="007E4199">
              <w:rPr>
                <w:rFonts w:ascii="Arial" w:hAnsi="Arial" w:cs="Arial"/>
                <w:color w:val="000000"/>
                <w:sz w:val="24"/>
                <w:szCs w:val="24"/>
              </w:rPr>
              <w:br/>
            </w:r>
            <w:r w:rsidRPr="002A4471">
              <w:rPr>
                <w:rFonts w:ascii="Arial" w:hAnsi="Arial" w:cs="Arial"/>
                <w:color w:val="000000"/>
                <w:sz w:val="24"/>
                <w:szCs w:val="24"/>
              </w:rPr>
              <w:t>001/00640</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25-01/2016-01 od</w:t>
            </w:r>
            <w:r w:rsidRPr="007E4199">
              <w:rPr>
                <w:rFonts w:ascii="Arial" w:hAnsi="Arial" w:cs="Arial"/>
                <w:color w:val="000000"/>
                <w:sz w:val="24"/>
                <w:szCs w:val="24"/>
              </w:rPr>
              <w:br/>
            </w:r>
            <w:r w:rsidRPr="002A4471">
              <w:rPr>
                <w:rFonts w:ascii="Arial" w:hAnsi="Arial" w:cs="Arial"/>
                <w:color w:val="000000"/>
                <w:sz w:val="24"/>
                <w:szCs w:val="24"/>
              </w:rPr>
              <w:t>12.02.2016</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02/2016-</w:t>
            </w:r>
            <w:r w:rsidRPr="007E4199">
              <w:rPr>
                <w:rFonts w:ascii="Arial" w:hAnsi="Arial" w:cs="Arial"/>
                <w:color w:val="000000"/>
                <w:sz w:val="24"/>
                <w:szCs w:val="24"/>
              </w:rPr>
              <w:br/>
            </w:r>
            <w:r w:rsidRPr="002A4471">
              <w:rPr>
                <w:rFonts w:ascii="Arial" w:hAnsi="Arial" w:cs="Arial"/>
                <w:color w:val="000000"/>
                <w:sz w:val="24"/>
                <w:szCs w:val="24"/>
              </w:rPr>
              <w:t>001/00641</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25-</w:t>
            </w:r>
            <w:r w:rsidRPr="002A4471">
              <w:rPr>
                <w:rFonts w:ascii="Arial" w:hAnsi="Arial" w:cs="Arial"/>
                <w:color w:val="000000"/>
                <w:sz w:val="24"/>
                <w:szCs w:val="24"/>
              </w:rPr>
              <w:lastRenderedPageBreak/>
              <w:t>01/2016-01 od</w:t>
            </w:r>
            <w:r w:rsidRPr="007E4199">
              <w:rPr>
                <w:rFonts w:ascii="Arial" w:hAnsi="Arial" w:cs="Arial"/>
                <w:color w:val="000000"/>
                <w:sz w:val="24"/>
                <w:szCs w:val="24"/>
              </w:rPr>
              <w:br/>
            </w:r>
            <w:r w:rsidRPr="002A4471">
              <w:rPr>
                <w:rFonts w:ascii="Arial" w:hAnsi="Arial" w:cs="Arial"/>
                <w:color w:val="000000"/>
                <w:sz w:val="24"/>
                <w:szCs w:val="24"/>
              </w:rPr>
              <w:t>12.02.2016.</w:t>
            </w:r>
            <w:r w:rsidRPr="007E4199">
              <w:rPr>
                <w:rFonts w:ascii="Arial" w:hAnsi="Arial" w:cs="Arial"/>
                <w:color w:val="000000"/>
                <w:sz w:val="24"/>
                <w:szCs w:val="24"/>
              </w:rPr>
              <w:br/>
            </w:r>
            <w:r w:rsidRPr="002A4471">
              <w:rPr>
                <w:rFonts w:ascii="Arial" w:hAnsi="Arial" w:cs="Arial"/>
                <w:color w:val="000000"/>
                <w:sz w:val="24"/>
                <w:szCs w:val="24"/>
              </w:rPr>
              <w:t>Porezna rješenja</w:t>
            </w:r>
            <w:r w:rsidRPr="007E4199">
              <w:rPr>
                <w:rFonts w:ascii="Arial" w:hAnsi="Arial" w:cs="Arial"/>
                <w:color w:val="000000"/>
                <w:sz w:val="24"/>
                <w:szCs w:val="24"/>
              </w:rPr>
              <w:br/>
            </w:r>
            <w:r w:rsidRPr="002A4471">
              <w:rPr>
                <w:rFonts w:ascii="Arial" w:hAnsi="Arial" w:cs="Arial"/>
                <w:color w:val="000000"/>
                <w:sz w:val="24"/>
                <w:szCs w:val="24"/>
              </w:rPr>
              <w:t>Klasa: UP/I-410-</w:t>
            </w:r>
            <w:r w:rsidRPr="007E4199">
              <w:rPr>
                <w:rFonts w:ascii="Arial" w:hAnsi="Arial" w:cs="Arial"/>
                <w:color w:val="000000"/>
                <w:sz w:val="24"/>
                <w:szCs w:val="24"/>
              </w:rPr>
              <w:br/>
            </w:r>
            <w:r w:rsidRPr="002A4471">
              <w:rPr>
                <w:rFonts w:ascii="Arial" w:hAnsi="Arial" w:cs="Arial"/>
                <w:color w:val="000000"/>
                <w:sz w:val="24"/>
                <w:szCs w:val="24"/>
              </w:rPr>
              <w:t>12/14-01/01257</w:t>
            </w:r>
            <w:r w:rsidRPr="007E4199">
              <w:rPr>
                <w:rFonts w:ascii="Arial" w:hAnsi="Arial" w:cs="Arial"/>
                <w:color w:val="000000"/>
                <w:sz w:val="24"/>
                <w:szCs w:val="24"/>
              </w:rPr>
              <w:br/>
            </w:r>
            <w:r w:rsidRPr="002A4471">
              <w:rPr>
                <w:rFonts w:ascii="Arial" w:hAnsi="Arial" w:cs="Arial"/>
                <w:color w:val="000000"/>
                <w:sz w:val="24"/>
                <w:szCs w:val="24"/>
              </w:rPr>
              <w:t>Urbroj: 513-07-</w:t>
            </w:r>
            <w:r w:rsidRPr="007E4199">
              <w:rPr>
                <w:rFonts w:ascii="Arial" w:hAnsi="Arial" w:cs="Arial"/>
                <w:color w:val="000000"/>
                <w:sz w:val="24"/>
                <w:szCs w:val="24"/>
              </w:rPr>
              <w:br/>
            </w:r>
            <w:r w:rsidRPr="002A4471">
              <w:rPr>
                <w:rFonts w:ascii="Arial" w:hAnsi="Arial" w:cs="Arial"/>
                <w:color w:val="000000"/>
                <w:sz w:val="24"/>
                <w:szCs w:val="24"/>
              </w:rPr>
              <w:t>01-13/14-01 od</w:t>
            </w:r>
            <w:r w:rsidRPr="007E4199">
              <w:rPr>
                <w:rFonts w:ascii="Arial" w:hAnsi="Arial" w:cs="Arial"/>
                <w:color w:val="000000"/>
                <w:sz w:val="24"/>
                <w:szCs w:val="24"/>
              </w:rPr>
              <w:br/>
            </w:r>
            <w:r w:rsidRPr="002A4471">
              <w:rPr>
                <w:rFonts w:ascii="Arial" w:hAnsi="Arial" w:cs="Arial"/>
                <w:color w:val="000000"/>
                <w:sz w:val="24"/>
                <w:szCs w:val="24"/>
              </w:rPr>
              <w:t>15.07.2014.</w:t>
            </w:r>
            <w:r w:rsidRPr="007E4199">
              <w:rPr>
                <w:rFonts w:ascii="Arial" w:hAnsi="Arial" w:cs="Arial"/>
                <w:color w:val="000000"/>
                <w:sz w:val="24"/>
                <w:szCs w:val="24"/>
              </w:rPr>
              <w:br/>
            </w:r>
            <w:r w:rsidRPr="002A4471">
              <w:rPr>
                <w:rFonts w:ascii="Arial" w:hAnsi="Arial" w:cs="Arial"/>
                <w:color w:val="000000"/>
                <w:sz w:val="24"/>
                <w:szCs w:val="24"/>
              </w:rPr>
              <w:t>Klasa: UP/I-410-</w:t>
            </w:r>
            <w:r w:rsidRPr="007E4199">
              <w:rPr>
                <w:rFonts w:ascii="Arial" w:hAnsi="Arial" w:cs="Arial"/>
                <w:color w:val="000000"/>
                <w:sz w:val="24"/>
                <w:szCs w:val="24"/>
              </w:rPr>
              <w:br/>
            </w:r>
            <w:r w:rsidRPr="002A4471">
              <w:rPr>
                <w:rFonts w:ascii="Arial" w:hAnsi="Arial" w:cs="Arial"/>
                <w:color w:val="000000"/>
                <w:sz w:val="24"/>
                <w:szCs w:val="24"/>
              </w:rPr>
              <w:t>12/15-01/00019</w:t>
            </w:r>
            <w:r w:rsidRPr="007E4199">
              <w:rPr>
                <w:rFonts w:ascii="Arial" w:hAnsi="Arial" w:cs="Arial"/>
                <w:color w:val="000000"/>
                <w:sz w:val="24"/>
                <w:szCs w:val="24"/>
              </w:rPr>
              <w:br/>
            </w:r>
            <w:r w:rsidRPr="002A4471">
              <w:rPr>
                <w:rFonts w:ascii="Arial" w:hAnsi="Arial" w:cs="Arial"/>
                <w:color w:val="000000"/>
                <w:sz w:val="24"/>
                <w:szCs w:val="24"/>
              </w:rPr>
              <w:t>Urbroj: 513-07-</w:t>
            </w:r>
            <w:r w:rsidRPr="007E4199">
              <w:rPr>
                <w:rFonts w:ascii="Arial" w:hAnsi="Arial" w:cs="Arial"/>
                <w:color w:val="000000"/>
                <w:sz w:val="24"/>
                <w:szCs w:val="24"/>
              </w:rPr>
              <w:br/>
            </w:r>
            <w:r w:rsidRPr="002A4471">
              <w:rPr>
                <w:rFonts w:ascii="Arial" w:hAnsi="Arial" w:cs="Arial"/>
                <w:color w:val="000000"/>
                <w:sz w:val="24"/>
                <w:szCs w:val="24"/>
              </w:rPr>
              <w:t>25-09-15-1 od</w:t>
            </w:r>
            <w:r w:rsidRPr="007E4199">
              <w:rPr>
                <w:rFonts w:ascii="Arial" w:hAnsi="Arial" w:cs="Arial"/>
                <w:color w:val="000000"/>
                <w:sz w:val="24"/>
                <w:szCs w:val="24"/>
              </w:rPr>
              <w:br/>
            </w:r>
            <w:r w:rsidRPr="002A4471">
              <w:rPr>
                <w:rFonts w:ascii="Arial" w:hAnsi="Arial" w:cs="Arial"/>
                <w:color w:val="000000"/>
                <w:sz w:val="24"/>
                <w:szCs w:val="24"/>
              </w:rPr>
              <w:t>12.10.2015.</w:t>
            </w:r>
            <w:r w:rsidRPr="007E4199">
              <w:rPr>
                <w:rFonts w:ascii="Arial" w:hAnsi="Arial" w:cs="Arial"/>
                <w:color w:val="000000"/>
                <w:sz w:val="24"/>
                <w:szCs w:val="24"/>
              </w:rPr>
              <w:br/>
            </w:r>
            <w:r w:rsidRPr="002A4471">
              <w:rPr>
                <w:rFonts w:ascii="Arial" w:hAnsi="Arial" w:cs="Arial"/>
                <w:color w:val="000000"/>
                <w:sz w:val="24"/>
                <w:szCs w:val="24"/>
              </w:rPr>
              <w:t>Kamatni list</w:t>
            </w:r>
          </w:p>
        </w:tc>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lastRenderedPageBreak/>
              <w:t>121.820,</w:t>
            </w:r>
            <w:r w:rsidRPr="007E4199">
              <w:rPr>
                <w:rFonts w:ascii="Arial" w:hAnsi="Arial" w:cs="Arial"/>
                <w:color w:val="000000"/>
                <w:sz w:val="24"/>
                <w:szCs w:val="24"/>
              </w:rPr>
              <w:br/>
            </w:r>
            <w:r w:rsidRPr="002A4471">
              <w:rPr>
                <w:rFonts w:ascii="Arial" w:hAnsi="Arial" w:cs="Arial"/>
                <w:color w:val="000000"/>
                <w:sz w:val="24"/>
                <w:szCs w:val="24"/>
              </w:rPr>
              <w:t>44 kn</w:t>
            </w:r>
          </w:p>
        </w:tc>
        <w:tc>
          <w:tcPr>
            <w:tcW w:w="625" w:type="pct"/>
            <w:tcBorders>
              <w:top w:val="single" w:color="auto" w:sz="4" w:space="0"/>
              <w:left w:val="single" w:color="auto" w:sz="4" w:space="0"/>
              <w:bottom w:val="single" w:color="auto" w:sz="4" w:space="0"/>
              <w:right w:val="single" w:color="auto" w:sz="4" w:space="0"/>
            </w:tcBorders>
            <w:vAlign w:val="center"/>
          </w:tcPr>
          <w:p w:rsidRPr="007E4199" w:rsidR="00C22CC9" w:rsidP="008E6757" w:rsidRDefault="00C22CC9">
            <w:pPr>
              <w:overflowPunct/>
              <w:autoSpaceDE/>
              <w:autoSpaceDN/>
              <w:adjustRightInd/>
              <w:textAlignment w:val="auto"/>
              <w:rPr>
                <w:rFonts w:ascii="Arial" w:hAnsi="Arial" w:cs="Arial"/>
                <w:sz w:val="24"/>
                <w:szCs w:val="24"/>
              </w:rPr>
            </w:pPr>
            <w:r w:rsidRPr="002A4471">
              <w:rPr>
                <w:rFonts w:ascii="Arial" w:hAnsi="Arial" w:cs="Arial"/>
                <w:color w:val="000000"/>
                <w:sz w:val="24"/>
                <w:szCs w:val="24"/>
              </w:rPr>
              <w:t>Rješenja o ovrsi</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02/2010-</w:t>
            </w:r>
            <w:r w:rsidRPr="007E4199">
              <w:rPr>
                <w:rFonts w:ascii="Arial" w:hAnsi="Arial" w:cs="Arial"/>
                <w:color w:val="000000"/>
                <w:sz w:val="24"/>
                <w:szCs w:val="24"/>
              </w:rPr>
              <w:br/>
            </w:r>
            <w:r w:rsidRPr="002A4471">
              <w:rPr>
                <w:rFonts w:ascii="Arial" w:hAnsi="Arial" w:cs="Arial"/>
                <w:color w:val="000000"/>
                <w:sz w:val="24"/>
                <w:szCs w:val="24"/>
              </w:rPr>
              <w:t>001/00496,</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01-13/2010-01 od</w:t>
            </w:r>
            <w:r w:rsidRPr="007E4199">
              <w:rPr>
                <w:rFonts w:ascii="Arial" w:hAnsi="Arial" w:cs="Arial"/>
                <w:color w:val="000000"/>
                <w:sz w:val="24"/>
                <w:szCs w:val="24"/>
              </w:rPr>
              <w:br/>
            </w:r>
            <w:r w:rsidRPr="002A4471">
              <w:rPr>
                <w:rFonts w:ascii="Arial" w:hAnsi="Arial" w:cs="Arial"/>
                <w:color w:val="000000"/>
                <w:sz w:val="24"/>
                <w:szCs w:val="24"/>
              </w:rPr>
              <w:t>09.08.2010.</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02/2016-</w:t>
            </w:r>
            <w:r w:rsidRPr="007E4199">
              <w:rPr>
                <w:rFonts w:ascii="Arial" w:hAnsi="Arial" w:cs="Arial"/>
                <w:color w:val="000000"/>
                <w:sz w:val="24"/>
                <w:szCs w:val="24"/>
              </w:rPr>
              <w:br/>
            </w:r>
            <w:r w:rsidRPr="002A4471">
              <w:rPr>
                <w:rFonts w:ascii="Arial" w:hAnsi="Arial" w:cs="Arial"/>
                <w:color w:val="000000"/>
                <w:sz w:val="24"/>
                <w:szCs w:val="24"/>
              </w:rPr>
              <w:t>001/00640</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25-01/2016-01 od</w:t>
            </w:r>
            <w:r w:rsidRPr="007E4199">
              <w:rPr>
                <w:rFonts w:ascii="Arial" w:hAnsi="Arial" w:cs="Arial"/>
                <w:color w:val="000000"/>
                <w:sz w:val="24"/>
                <w:szCs w:val="24"/>
              </w:rPr>
              <w:br/>
            </w:r>
            <w:r w:rsidRPr="002A4471">
              <w:rPr>
                <w:rFonts w:ascii="Arial" w:hAnsi="Arial" w:cs="Arial"/>
                <w:color w:val="000000"/>
                <w:sz w:val="24"/>
                <w:szCs w:val="24"/>
              </w:rPr>
              <w:t>12.02.2016</w:t>
            </w:r>
            <w:r w:rsidRPr="007E4199">
              <w:rPr>
                <w:rFonts w:ascii="Arial" w:hAnsi="Arial" w:cs="Arial"/>
                <w:color w:val="000000"/>
                <w:sz w:val="24"/>
                <w:szCs w:val="24"/>
              </w:rPr>
              <w:br/>
            </w:r>
            <w:r w:rsidRPr="002A4471">
              <w:rPr>
                <w:rFonts w:ascii="Arial" w:hAnsi="Arial" w:cs="Arial"/>
                <w:color w:val="000000"/>
                <w:sz w:val="24"/>
                <w:szCs w:val="24"/>
              </w:rPr>
              <w:t>Klasa: UP/I-415-</w:t>
            </w:r>
            <w:r w:rsidRPr="007E4199">
              <w:rPr>
                <w:rFonts w:ascii="Arial" w:hAnsi="Arial" w:cs="Arial"/>
                <w:color w:val="000000"/>
                <w:sz w:val="24"/>
                <w:szCs w:val="24"/>
              </w:rPr>
              <w:br/>
            </w:r>
            <w:r w:rsidRPr="002A4471">
              <w:rPr>
                <w:rFonts w:ascii="Arial" w:hAnsi="Arial" w:cs="Arial"/>
                <w:color w:val="000000"/>
                <w:sz w:val="24"/>
                <w:szCs w:val="24"/>
              </w:rPr>
              <w:t>02/2016-</w:t>
            </w:r>
            <w:r w:rsidRPr="007E4199">
              <w:rPr>
                <w:rFonts w:ascii="Arial" w:hAnsi="Arial" w:cs="Arial"/>
                <w:color w:val="000000"/>
                <w:sz w:val="24"/>
                <w:szCs w:val="24"/>
              </w:rPr>
              <w:br/>
            </w:r>
            <w:r w:rsidRPr="002A4471">
              <w:rPr>
                <w:rFonts w:ascii="Arial" w:hAnsi="Arial" w:cs="Arial"/>
                <w:color w:val="000000"/>
                <w:sz w:val="24"/>
                <w:szCs w:val="24"/>
              </w:rPr>
              <w:t>001/00641</w:t>
            </w:r>
            <w:r w:rsidRPr="007E4199">
              <w:rPr>
                <w:rFonts w:ascii="Arial" w:hAnsi="Arial" w:cs="Arial"/>
                <w:color w:val="000000"/>
                <w:sz w:val="24"/>
                <w:szCs w:val="24"/>
              </w:rPr>
              <w:br/>
            </w:r>
            <w:r w:rsidRPr="002A4471">
              <w:rPr>
                <w:rFonts w:ascii="Arial" w:hAnsi="Arial" w:cs="Arial"/>
                <w:color w:val="000000"/>
                <w:sz w:val="24"/>
                <w:szCs w:val="24"/>
              </w:rPr>
              <w:t>Urbroj: 513-007-</w:t>
            </w:r>
            <w:r w:rsidRPr="007E4199">
              <w:rPr>
                <w:rFonts w:ascii="Arial" w:hAnsi="Arial" w:cs="Arial"/>
                <w:color w:val="000000"/>
                <w:sz w:val="24"/>
                <w:szCs w:val="24"/>
              </w:rPr>
              <w:br/>
            </w:r>
            <w:r w:rsidRPr="002A4471">
              <w:rPr>
                <w:rFonts w:ascii="Arial" w:hAnsi="Arial" w:cs="Arial"/>
                <w:color w:val="000000"/>
                <w:sz w:val="24"/>
                <w:szCs w:val="24"/>
              </w:rPr>
              <w:t>25-</w:t>
            </w:r>
            <w:r w:rsidRPr="002A4471">
              <w:rPr>
                <w:rFonts w:ascii="Arial" w:hAnsi="Arial" w:cs="Arial"/>
                <w:color w:val="000000"/>
                <w:sz w:val="24"/>
                <w:szCs w:val="24"/>
              </w:rPr>
              <w:lastRenderedPageBreak/>
              <w:t>01/2016-01 od</w:t>
            </w:r>
            <w:r w:rsidRPr="007E4199">
              <w:rPr>
                <w:rFonts w:ascii="Arial" w:hAnsi="Arial" w:cs="Arial"/>
                <w:color w:val="000000"/>
                <w:sz w:val="24"/>
                <w:szCs w:val="24"/>
              </w:rPr>
              <w:br/>
            </w:r>
            <w:r w:rsidRPr="002A4471">
              <w:rPr>
                <w:rFonts w:ascii="Arial" w:hAnsi="Arial" w:cs="Arial"/>
                <w:color w:val="000000"/>
                <w:sz w:val="24"/>
                <w:szCs w:val="24"/>
              </w:rPr>
              <w:t>12.02.2016.</w:t>
            </w:r>
            <w:r w:rsidRPr="007E4199">
              <w:rPr>
                <w:rFonts w:ascii="Arial" w:hAnsi="Arial" w:cs="Arial"/>
                <w:color w:val="000000"/>
                <w:sz w:val="24"/>
                <w:szCs w:val="24"/>
              </w:rPr>
              <w:br/>
            </w:r>
            <w:r w:rsidRPr="002A4471">
              <w:rPr>
                <w:rFonts w:ascii="Arial" w:hAnsi="Arial" w:cs="Arial"/>
                <w:color w:val="000000"/>
                <w:sz w:val="24"/>
                <w:szCs w:val="24"/>
              </w:rPr>
              <w:t>Porezna rješenja</w:t>
            </w:r>
            <w:r w:rsidRPr="007E4199">
              <w:rPr>
                <w:rFonts w:ascii="Arial" w:hAnsi="Arial" w:cs="Arial"/>
                <w:color w:val="000000"/>
                <w:sz w:val="24"/>
                <w:szCs w:val="24"/>
              </w:rPr>
              <w:br/>
            </w:r>
            <w:r w:rsidRPr="002A4471">
              <w:rPr>
                <w:rFonts w:ascii="Arial" w:hAnsi="Arial" w:cs="Arial"/>
                <w:color w:val="000000"/>
                <w:sz w:val="24"/>
                <w:szCs w:val="24"/>
              </w:rPr>
              <w:t>Klasa: UP/I-410-</w:t>
            </w:r>
            <w:r w:rsidRPr="007E4199">
              <w:rPr>
                <w:rFonts w:ascii="Arial" w:hAnsi="Arial" w:cs="Arial"/>
                <w:color w:val="000000"/>
                <w:sz w:val="24"/>
                <w:szCs w:val="24"/>
              </w:rPr>
              <w:br/>
            </w:r>
            <w:r w:rsidRPr="002A4471">
              <w:rPr>
                <w:rFonts w:ascii="Arial" w:hAnsi="Arial" w:cs="Arial"/>
                <w:color w:val="000000"/>
                <w:sz w:val="24"/>
                <w:szCs w:val="24"/>
              </w:rPr>
              <w:t>12/14-01/01257</w:t>
            </w:r>
            <w:r w:rsidRPr="007E4199">
              <w:rPr>
                <w:rFonts w:ascii="Arial" w:hAnsi="Arial" w:cs="Arial"/>
                <w:color w:val="000000"/>
                <w:sz w:val="24"/>
                <w:szCs w:val="24"/>
              </w:rPr>
              <w:br/>
            </w:r>
            <w:r w:rsidRPr="002A4471">
              <w:rPr>
                <w:rFonts w:ascii="Arial" w:hAnsi="Arial" w:cs="Arial"/>
                <w:color w:val="000000"/>
                <w:sz w:val="24"/>
                <w:szCs w:val="24"/>
              </w:rPr>
              <w:t>Urbroj: 513-07-</w:t>
            </w:r>
            <w:r w:rsidRPr="007E4199">
              <w:rPr>
                <w:rFonts w:ascii="Arial" w:hAnsi="Arial" w:cs="Arial"/>
                <w:color w:val="000000"/>
                <w:sz w:val="24"/>
                <w:szCs w:val="24"/>
              </w:rPr>
              <w:br/>
            </w:r>
            <w:r w:rsidRPr="002A4471">
              <w:rPr>
                <w:rFonts w:ascii="Arial" w:hAnsi="Arial" w:cs="Arial"/>
                <w:color w:val="000000"/>
                <w:sz w:val="24"/>
                <w:szCs w:val="24"/>
              </w:rPr>
              <w:t>01-13/14-01 od</w:t>
            </w:r>
            <w:r w:rsidRPr="007E4199">
              <w:rPr>
                <w:rFonts w:ascii="Arial" w:hAnsi="Arial" w:cs="Arial"/>
                <w:color w:val="000000"/>
                <w:sz w:val="24"/>
                <w:szCs w:val="24"/>
              </w:rPr>
              <w:br/>
            </w:r>
            <w:r w:rsidRPr="002A4471">
              <w:rPr>
                <w:rFonts w:ascii="Arial" w:hAnsi="Arial" w:cs="Arial"/>
                <w:color w:val="000000"/>
                <w:sz w:val="24"/>
                <w:szCs w:val="24"/>
              </w:rPr>
              <w:t>15.07.2014.</w:t>
            </w:r>
            <w:r w:rsidRPr="007E4199">
              <w:rPr>
                <w:rFonts w:ascii="Arial" w:hAnsi="Arial" w:cs="Arial"/>
                <w:color w:val="000000"/>
                <w:sz w:val="24"/>
                <w:szCs w:val="24"/>
              </w:rPr>
              <w:br/>
            </w:r>
            <w:r w:rsidRPr="002A4471">
              <w:rPr>
                <w:rFonts w:ascii="Arial" w:hAnsi="Arial" w:cs="Arial"/>
                <w:color w:val="000000"/>
                <w:sz w:val="24"/>
                <w:szCs w:val="24"/>
              </w:rPr>
              <w:t>Klasa: UP/I-410-</w:t>
            </w:r>
            <w:r w:rsidRPr="007E4199">
              <w:rPr>
                <w:rFonts w:ascii="Arial" w:hAnsi="Arial" w:cs="Arial"/>
                <w:color w:val="000000"/>
                <w:sz w:val="24"/>
                <w:szCs w:val="24"/>
              </w:rPr>
              <w:br/>
            </w:r>
            <w:r w:rsidRPr="002A4471">
              <w:rPr>
                <w:rFonts w:ascii="Arial" w:hAnsi="Arial" w:cs="Arial"/>
                <w:color w:val="000000"/>
                <w:sz w:val="24"/>
                <w:szCs w:val="24"/>
              </w:rPr>
              <w:t>12/15-01/00019</w:t>
            </w:r>
            <w:r w:rsidRPr="007E4199">
              <w:rPr>
                <w:rFonts w:ascii="Arial" w:hAnsi="Arial" w:cs="Arial"/>
                <w:color w:val="000000"/>
                <w:sz w:val="24"/>
                <w:szCs w:val="24"/>
              </w:rPr>
              <w:br/>
            </w:r>
            <w:r w:rsidRPr="002A4471">
              <w:rPr>
                <w:rFonts w:ascii="Arial" w:hAnsi="Arial" w:cs="Arial"/>
                <w:color w:val="000000"/>
                <w:sz w:val="24"/>
                <w:szCs w:val="24"/>
              </w:rPr>
              <w:t>Urbroj: 513-07-</w:t>
            </w:r>
            <w:r w:rsidRPr="007E4199">
              <w:rPr>
                <w:rFonts w:ascii="Arial" w:hAnsi="Arial" w:cs="Arial"/>
                <w:color w:val="000000"/>
                <w:sz w:val="24"/>
                <w:szCs w:val="24"/>
              </w:rPr>
              <w:br/>
            </w:r>
            <w:r w:rsidRPr="002A4471">
              <w:rPr>
                <w:rFonts w:ascii="Arial" w:hAnsi="Arial" w:cs="Arial"/>
                <w:color w:val="000000"/>
                <w:sz w:val="24"/>
                <w:szCs w:val="24"/>
              </w:rPr>
              <w:t>25-09-15-1 od</w:t>
            </w:r>
            <w:r w:rsidRPr="007E4199">
              <w:rPr>
                <w:rFonts w:ascii="Arial" w:hAnsi="Arial" w:cs="Arial"/>
                <w:color w:val="000000"/>
                <w:sz w:val="24"/>
                <w:szCs w:val="24"/>
              </w:rPr>
              <w:br/>
            </w:r>
            <w:r w:rsidRPr="002A4471">
              <w:rPr>
                <w:rFonts w:ascii="Arial" w:hAnsi="Arial" w:cs="Arial"/>
                <w:color w:val="000000"/>
                <w:sz w:val="24"/>
                <w:szCs w:val="24"/>
              </w:rPr>
              <w:t>12.10.2015.</w:t>
            </w:r>
            <w:r w:rsidRPr="007E4199">
              <w:rPr>
                <w:rFonts w:ascii="Arial" w:hAnsi="Arial" w:cs="Arial"/>
                <w:color w:val="000000"/>
                <w:sz w:val="24"/>
                <w:szCs w:val="24"/>
              </w:rPr>
              <w:br/>
            </w:r>
            <w:r w:rsidRPr="002A4471">
              <w:rPr>
                <w:rFonts w:ascii="Arial" w:hAnsi="Arial" w:cs="Arial"/>
                <w:color w:val="000000"/>
                <w:sz w:val="24"/>
                <w:szCs w:val="24"/>
              </w:rPr>
              <w:t>Kamatni list</w:t>
            </w:r>
          </w:p>
        </w:tc>
        <w:tc>
          <w:tcPr>
            <w:tcW w:w="625" w:type="pct"/>
            <w:tcBorders>
              <w:top w:val="single" w:color="auto" w:sz="4" w:space="0"/>
              <w:left w:val="single" w:color="auto" w:sz="4" w:space="0"/>
              <w:bottom w:val="single" w:color="auto" w:sz="4" w:space="0"/>
              <w:right w:val="single" w:color="auto" w:sz="4" w:space="0"/>
            </w:tcBorders>
            <w:vAlign w:val="center"/>
          </w:tcPr>
          <w:p w:rsidRPr="002A4471" w:rsidR="00C22CC9" w:rsidP="007E4199" w:rsidRDefault="00C22CC9">
            <w:pPr>
              <w:overflowPunct/>
              <w:autoSpaceDE/>
              <w:autoSpaceDN/>
              <w:adjustRightInd/>
              <w:textAlignment w:val="auto"/>
              <w:rPr>
                <w:rFonts w:ascii="Arial" w:hAnsi="Arial" w:cs="Arial"/>
                <w:color w:val="000000"/>
                <w:sz w:val="24"/>
                <w:szCs w:val="24"/>
              </w:rPr>
            </w:pPr>
          </w:p>
        </w:tc>
      </w:tr>
    </w:tbl>
    <w:p w:rsidRPr="002A4471" w:rsidR="009E2B6E" w:rsidP="00111BDA" w:rsidRDefault="007E4199">
      <w:pPr>
        <w:overflowPunct/>
        <w:autoSpaceDE/>
        <w:autoSpaceDN/>
        <w:adjustRightInd/>
        <w:textAlignment w:val="auto"/>
        <w:rPr>
          <w:rFonts w:ascii="Arial" w:hAnsi="Arial" w:cs="Arial"/>
          <w:sz w:val="24"/>
          <w:szCs w:val="24"/>
        </w:rPr>
      </w:pPr>
      <w:r w:rsidRPr="007E4199">
        <w:rPr>
          <w:rFonts w:ascii="Arial" w:hAnsi="Arial" w:cs="Arial"/>
          <w:sz w:val="24"/>
          <w:szCs w:val="24"/>
        </w:rPr>
        <w:lastRenderedPageBreak/>
        <w:br/>
      </w:r>
    </w:p>
    <w:p w:rsidRPr="002A4471" w:rsidR="000857AF" w:rsidP="001C716F" w:rsidRDefault="000857AF">
      <w:pPr>
        <w:ind w:firstLine="720"/>
        <w:jc w:val="both"/>
        <w:rPr>
          <w:rFonts w:ascii="Arial" w:hAnsi="Arial" w:cs="Arial"/>
          <w:sz w:val="24"/>
          <w:szCs w:val="24"/>
        </w:rPr>
      </w:pPr>
      <w:r w:rsidRPr="002A4471">
        <w:rPr>
          <w:rFonts w:ascii="Arial" w:hAnsi="Arial" w:cs="Arial"/>
          <w:sz w:val="24"/>
          <w:szCs w:val="24"/>
        </w:rPr>
        <w:t>S obzirom da su ispitane sve prijavljene tražbine, sud izjavljuje da će rješenje o tome u kojem iznosu i u ko</w:t>
      </w:r>
      <w:r w:rsidRPr="002A4471" w:rsidR="00A51DA6">
        <w:rPr>
          <w:rFonts w:ascii="Arial" w:hAnsi="Arial" w:cs="Arial"/>
          <w:sz w:val="24"/>
          <w:szCs w:val="24"/>
        </w:rPr>
        <w:t xml:space="preserve">jem isplatnom redu su utvrđene </w:t>
      </w:r>
      <w:r w:rsidRPr="002A4471">
        <w:rPr>
          <w:rFonts w:ascii="Arial" w:hAnsi="Arial" w:cs="Arial"/>
          <w:sz w:val="24"/>
          <w:szCs w:val="24"/>
        </w:rPr>
        <w:t>biti objavljeno na e-oglasnoj ploči suda.</w:t>
      </w:r>
    </w:p>
    <w:p w:rsidRPr="002A4471" w:rsidR="000857AF" w:rsidP="001C716F" w:rsidRDefault="00E75613">
      <w:pPr>
        <w:ind w:firstLine="720"/>
        <w:jc w:val="both"/>
        <w:rPr>
          <w:rFonts w:ascii="Arial" w:hAnsi="Arial" w:cs="Arial"/>
          <w:bCs/>
          <w:sz w:val="24"/>
          <w:szCs w:val="24"/>
        </w:rPr>
      </w:pPr>
      <w:r w:rsidRPr="002A4471">
        <w:rPr>
          <w:rFonts w:ascii="Arial" w:hAnsi="Arial" w:cs="Arial"/>
          <w:bCs/>
          <w:sz w:val="24"/>
          <w:szCs w:val="24"/>
        </w:rPr>
        <w:t>Sud</w:t>
      </w:r>
      <w:r w:rsidRPr="002A4471" w:rsidR="000857AF">
        <w:rPr>
          <w:rFonts w:ascii="Arial" w:hAnsi="Arial" w:cs="Arial"/>
          <w:bCs/>
          <w:sz w:val="24"/>
          <w:szCs w:val="24"/>
        </w:rPr>
        <w:t xml:space="preserve"> objavljuje da se u tablici navedene tražbine stečajnih vjerovnika smatraju utvrđenim  i razvrstavaju u</w:t>
      </w:r>
      <w:r w:rsidRPr="002A4471" w:rsidR="002742D9">
        <w:rPr>
          <w:rFonts w:ascii="Arial" w:hAnsi="Arial" w:cs="Arial"/>
          <w:bCs/>
          <w:sz w:val="24"/>
          <w:szCs w:val="24"/>
        </w:rPr>
        <w:t xml:space="preserve"> </w:t>
      </w:r>
      <w:r w:rsidRPr="002A4471" w:rsidR="00E84D5F">
        <w:rPr>
          <w:rFonts w:ascii="Arial" w:hAnsi="Arial" w:cs="Arial"/>
          <w:bCs/>
          <w:sz w:val="24"/>
          <w:szCs w:val="24"/>
        </w:rPr>
        <w:t xml:space="preserve"> </w:t>
      </w:r>
      <w:r w:rsidRPr="002A4471" w:rsidR="0035768A">
        <w:rPr>
          <w:rFonts w:ascii="Arial" w:hAnsi="Arial" w:cs="Arial"/>
          <w:bCs/>
          <w:sz w:val="24"/>
          <w:szCs w:val="24"/>
        </w:rPr>
        <w:t xml:space="preserve"> </w:t>
      </w:r>
      <w:r w:rsidRPr="002A4471" w:rsidR="00CE6891">
        <w:rPr>
          <w:rFonts w:ascii="Arial" w:hAnsi="Arial" w:cs="Arial"/>
          <w:bCs/>
          <w:sz w:val="24"/>
          <w:szCs w:val="24"/>
        </w:rPr>
        <w:t xml:space="preserve">I i </w:t>
      </w:r>
      <w:r w:rsidRPr="002A4471" w:rsidR="000857AF">
        <w:rPr>
          <w:rFonts w:ascii="Arial" w:hAnsi="Arial" w:cs="Arial"/>
          <w:bCs/>
          <w:sz w:val="24"/>
          <w:szCs w:val="24"/>
        </w:rPr>
        <w:t xml:space="preserve"> II</w:t>
      </w:r>
      <w:r w:rsidRPr="002A4471" w:rsidR="00867982">
        <w:rPr>
          <w:rFonts w:ascii="Arial" w:hAnsi="Arial" w:cs="Arial"/>
          <w:bCs/>
          <w:sz w:val="24"/>
          <w:szCs w:val="24"/>
        </w:rPr>
        <w:t>.</w:t>
      </w:r>
      <w:r w:rsidRPr="002A4471" w:rsidR="000857AF">
        <w:rPr>
          <w:rFonts w:ascii="Arial" w:hAnsi="Arial" w:cs="Arial"/>
          <w:bCs/>
          <w:sz w:val="24"/>
          <w:szCs w:val="24"/>
        </w:rPr>
        <w:t xml:space="preserve"> viši isplatni red.</w:t>
      </w:r>
    </w:p>
    <w:p w:rsidRPr="002A4471" w:rsidR="00BF2334" w:rsidP="000B3A4F" w:rsidRDefault="00BF2334">
      <w:pPr>
        <w:jc w:val="both"/>
        <w:rPr>
          <w:rFonts w:ascii="Arial" w:hAnsi="Arial" w:cs="Arial"/>
          <w:bCs/>
          <w:sz w:val="24"/>
          <w:szCs w:val="24"/>
        </w:rPr>
      </w:pPr>
    </w:p>
    <w:p w:rsidRPr="002A4471" w:rsidR="000857AF" w:rsidP="000857AF" w:rsidRDefault="000857AF">
      <w:pPr>
        <w:numPr>
          <w:ilvl w:val="12"/>
          <w:numId w:val="0"/>
        </w:numPr>
        <w:ind w:firstLine="720"/>
        <w:jc w:val="both"/>
        <w:rPr>
          <w:rFonts w:ascii="Arial" w:hAnsi="Arial" w:cs="Arial"/>
          <w:bCs/>
          <w:sz w:val="24"/>
          <w:szCs w:val="24"/>
        </w:rPr>
      </w:pPr>
      <w:r w:rsidRPr="002A4471">
        <w:rPr>
          <w:rFonts w:ascii="Arial" w:hAnsi="Arial" w:cs="Arial"/>
          <w:bCs/>
          <w:sz w:val="24"/>
          <w:szCs w:val="24"/>
        </w:rPr>
        <w:t xml:space="preserve">Stečajni upravitelj ističe kako </w:t>
      </w:r>
      <w:r w:rsidRPr="002A4471" w:rsidR="00823271">
        <w:rPr>
          <w:rFonts w:ascii="Arial" w:hAnsi="Arial" w:cs="Arial"/>
          <w:bCs/>
          <w:sz w:val="24"/>
          <w:szCs w:val="24"/>
        </w:rPr>
        <w:t xml:space="preserve">ne </w:t>
      </w:r>
      <w:r w:rsidRPr="002A4471" w:rsidR="00700A21">
        <w:rPr>
          <w:rFonts w:ascii="Arial" w:hAnsi="Arial" w:cs="Arial"/>
          <w:bCs/>
          <w:sz w:val="24"/>
          <w:szCs w:val="24"/>
        </w:rPr>
        <w:t>postoje</w:t>
      </w:r>
      <w:r w:rsidRPr="002A4471" w:rsidR="00963EC3">
        <w:rPr>
          <w:rFonts w:ascii="Arial" w:hAnsi="Arial" w:cs="Arial"/>
          <w:bCs/>
          <w:sz w:val="24"/>
          <w:szCs w:val="24"/>
        </w:rPr>
        <w:t xml:space="preserve"> </w:t>
      </w:r>
      <w:r w:rsidRPr="002A4471" w:rsidR="00700A21">
        <w:rPr>
          <w:rFonts w:ascii="Arial" w:hAnsi="Arial" w:cs="Arial"/>
          <w:bCs/>
          <w:sz w:val="24"/>
          <w:szCs w:val="24"/>
        </w:rPr>
        <w:t>razlučna</w:t>
      </w:r>
      <w:r w:rsidRPr="002A4471" w:rsidR="00823271">
        <w:rPr>
          <w:rFonts w:ascii="Arial" w:hAnsi="Arial" w:cs="Arial"/>
          <w:bCs/>
          <w:sz w:val="24"/>
          <w:szCs w:val="24"/>
        </w:rPr>
        <w:t xml:space="preserve"> prava.</w:t>
      </w:r>
    </w:p>
    <w:p w:rsidRPr="002A4471" w:rsidR="000857AF" w:rsidP="000857AF" w:rsidRDefault="000857AF">
      <w:pPr>
        <w:numPr>
          <w:ilvl w:val="12"/>
          <w:numId w:val="0"/>
        </w:numPr>
        <w:jc w:val="both"/>
        <w:rPr>
          <w:rFonts w:ascii="Arial" w:hAnsi="Arial" w:cs="Arial"/>
          <w:bCs/>
          <w:sz w:val="24"/>
          <w:szCs w:val="24"/>
        </w:rPr>
      </w:pPr>
    </w:p>
    <w:p w:rsidRPr="002A4471" w:rsidR="000857AF" w:rsidP="000857AF" w:rsidRDefault="000857AF">
      <w:pPr>
        <w:ind w:firstLine="720"/>
        <w:jc w:val="both"/>
        <w:rPr>
          <w:rFonts w:ascii="Arial" w:hAnsi="Arial" w:cs="Arial"/>
          <w:bCs/>
          <w:sz w:val="24"/>
          <w:szCs w:val="24"/>
        </w:rPr>
      </w:pPr>
      <w:r w:rsidRPr="002A4471">
        <w:rPr>
          <w:rFonts w:ascii="Arial" w:hAnsi="Arial" w:cs="Arial"/>
          <w:bCs/>
          <w:sz w:val="24"/>
          <w:szCs w:val="24"/>
        </w:rPr>
        <w:t>Ste</w:t>
      </w:r>
      <w:r w:rsidRPr="002A4471" w:rsidR="00FA4A4B">
        <w:rPr>
          <w:rFonts w:ascii="Arial" w:hAnsi="Arial" w:cs="Arial"/>
          <w:bCs/>
          <w:sz w:val="24"/>
          <w:szCs w:val="24"/>
        </w:rPr>
        <w:t xml:space="preserve">čajni upravitelj </w:t>
      </w:r>
      <w:r w:rsidRPr="002A4471" w:rsidR="00737A38">
        <w:rPr>
          <w:rFonts w:ascii="Arial" w:hAnsi="Arial" w:cs="Arial"/>
          <w:bCs/>
          <w:sz w:val="24"/>
          <w:szCs w:val="24"/>
        </w:rPr>
        <w:t xml:space="preserve">ističe kako </w:t>
      </w:r>
      <w:r w:rsidRPr="002A4471" w:rsidR="00FA4A4B">
        <w:rPr>
          <w:rFonts w:ascii="Arial" w:hAnsi="Arial" w:cs="Arial"/>
          <w:bCs/>
          <w:sz w:val="24"/>
          <w:szCs w:val="24"/>
        </w:rPr>
        <w:t>nema</w:t>
      </w:r>
      <w:r w:rsidRPr="002A4471" w:rsidR="00737A38">
        <w:rPr>
          <w:rFonts w:ascii="Arial" w:hAnsi="Arial" w:cs="Arial"/>
          <w:bCs/>
          <w:sz w:val="24"/>
          <w:szCs w:val="24"/>
        </w:rPr>
        <w:t xml:space="preserve"> izlučnih prava</w:t>
      </w:r>
      <w:r w:rsidRPr="002A4471" w:rsidR="00FA4A4B">
        <w:rPr>
          <w:rFonts w:ascii="Arial" w:hAnsi="Arial" w:cs="Arial"/>
          <w:bCs/>
          <w:sz w:val="24"/>
          <w:szCs w:val="24"/>
        </w:rPr>
        <w:t>.</w:t>
      </w:r>
    </w:p>
    <w:p w:rsidRPr="002A4471" w:rsidR="00EF29F3" w:rsidP="00F95C6D" w:rsidRDefault="00EF29F3">
      <w:pPr>
        <w:rPr>
          <w:rFonts w:ascii="Arial" w:hAnsi="Arial" w:cs="Arial"/>
          <w:bCs/>
          <w:sz w:val="24"/>
          <w:szCs w:val="24"/>
        </w:rPr>
      </w:pPr>
    </w:p>
    <w:p w:rsidRPr="002A4471" w:rsidR="00853FF6" w:rsidP="00C6522F" w:rsidRDefault="004A38B4">
      <w:pPr>
        <w:jc w:val="center"/>
        <w:rPr>
          <w:rFonts w:ascii="Arial" w:hAnsi="Arial" w:cs="Arial"/>
          <w:bCs/>
          <w:sz w:val="24"/>
          <w:szCs w:val="24"/>
        </w:rPr>
      </w:pPr>
      <w:r w:rsidRPr="002A4471">
        <w:rPr>
          <w:rFonts w:ascii="Arial" w:hAnsi="Arial" w:cs="Arial"/>
          <w:bCs/>
          <w:sz w:val="24"/>
          <w:szCs w:val="24"/>
        </w:rPr>
        <w:t>D</w:t>
      </w:r>
      <w:r w:rsidRPr="002A4471" w:rsidR="00853FF6">
        <w:rPr>
          <w:rFonts w:ascii="Arial" w:hAnsi="Arial" w:cs="Arial"/>
          <w:bCs/>
          <w:sz w:val="24"/>
          <w:szCs w:val="24"/>
        </w:rPr>
        <w:t>ovršeno u</w:t>
      </w:r>
      <w:r w:rsidRPr="002A4471" w:rsidR="00ED76E4">
        <w:rPr>
          <w:rFonts w:ascii="Arial" w:hAnsi="Arial" w:cs="Arial"/>
          <w:bCs/>
          <w:sz w:val="24"/>
          <w:szCs w:val="24"/>
        </w:rPr>
        <w:t xml:space="preserve"> </w:t>
      </w:r>
      <w:r w:rsidR="0047366C">
        <w:rPr>
          <w:rFonts w:ascii="Arial" w:hAnsi="Arial" w:cs="Arial"/>
          <w:bCs/>
          <w:sz w:val="24"/>
          <w:szCs w:val="24"/>
        </w:rPr>
        <w:t xml:space="preserve">10,06 </w:t>
      </w:r>
      <w:r w:rsidRPr="002A4471" w:rsidR="00862E38">
        <w:rPr>
          <w:rFonts w:ascii="Arial" w:hAnsi="Arial" w:cs="Arial"/>
          <w:bCs/>
          <w:sz w:val="24"/>
          <w:szCs w:val="24"/>
        </w:rPr>
        <w:t>sati</w:t>
      </w:r>
    </w:p>
    <w:p w:rsidRPr="002A4471" w:rsidR="00EC23C0" w:rsidP="00C62C16" w:rsidRDefault="00EC23C0">
      <w:pPr>
        <w:jc w:val="both"/>
        <w:rPr>
          <w:rFonts w:ascii="Arial" w:hAnsi="Arial" w:cs="Arial"/>
          <w:bCs/>
          <w:sz w:val="24"/>
          <w:szCs w:val="24"/>
        </w:rPr>
      </w:pPr>
    </w:p>
    <w:p w:rsidRPr="002A4471" w:rsidR="004079E2" w:rsidP="004079E2" w:rsidRDefault="004079E2">
      <w:pPr>
        <w:numPr>
          <w:ilvl w:val="12"/>
          <w:numId w:val="0"/>
        </w:numPr>
        <w:jc w:val="both"/>
        <w:rPr>
          <w:rFonts w:ascii="Arial" w:hAnsi="Arial" w:cs="Arial"/>
          <w:bCs/>
          <w:sz w:val="24"/>
          <w:szCs w:val="24"/>
        </w:rPr>
      </w:pPr>
      <w:r w:rsidRPr="002A4471">
        <w:rPr>
          <w:rFonts w:ascii="Arial" w:hAnsi="Arial" w:cs="Arial"/>
          <w:bCs/>
          <w:sz w:val="24"/>
          <w:szCs w:val="24"/>
        </w:rPr>
        <w:t>Na temelju odredbe čl. 130. st. 4. Stečajnog zakona, spajaju se ispitno i izvještajno ročište te se prelazi na:</w:t>
      </w:r>
    </w:p>
    <w:p w:rsidRPr="002A4471" w:rsidR="004079E2" w:rsidP="004079E2" w:rsidRDefault="004079E2">
      <w:pPr>
        <w:numPr>
          <w:ilvl w:val="12"/>
          <w:numId w:val="0"/>
        </w:numPr>
        <w:jc w:val="both"/>
        <w:rPr>
          <w:rFonts w:ascii="Arial" w:hAnsi="Arial" w:cs="Arial"/>
          <w:bCs/>
          <w:sz w:val="24"/>
          <w:szCs w:val="24"/>
        </w:rPr>
      </w:pPr>
    </w:p>
    <w:p w:rsidRPr="002A4471" w:rsidR="004079E2" w:rsidP="004079E2" w:rsidRDefault="004079E2">
      <w:pPr>
        <w:numPr>
          <w:ilvl w:val="12"/>
          <w:numId w:val="0"/>
        </w:numPr>
        <w:jc w:val="center"/>
        <w:rPr>
          <w:rFonts w:ascii="Arial" w:hAnsi="Arial" w:cs="Arial"/>
          <w:bCs/>
          <w:sz w:val="24"/>
          <w:szCs w:val="24"/>
        </w:rPr>
      </w:pPr>
      <w:r w:rsidRPr="002A4471">
        <w:rPr>
          <w:rFonts w:ascii="Arial" w:hAnsi="Arial" w:cs="Arial"/>
          <w:bCs/>
          <w:sz w:val="24"/>
          <w:szCs w:val="24"/>
        </w:rPr>
        <w:t>SKUPŠTINU VJEROVNIKA S</w:t>
      </w:r>
    </w:p>
    <w:p w:rsidRPr="002A4471" w:rsidR="004079E2" w:rsidP="004079E2" w:rsidRDefault="004079E2">
      <w:pPr>
        <w:numPr>
          <w:ilvl w:val="12"/>
          <w:numId w:val="0"/>
        </w:numPr>
        <w:jc w:val="center"/>
        <w:rPr>
          <w:rFonts w:ascii="Arial" w:hAnsi="Arial" w:cs="Arial"/>
          <w:bCs/>
          <w:sz w:val="24"/>
          <w:szCs w:val="24"/>
        </w:rPr>
      </w:pPr>
      <w:r w:rsidRPr="002A4471">
        <w:rPr>
          <w:rFonts w:ascii="Arial" w:hAnsi="Arial" w:cs="Arial"/>
          <w:bCs/>
          <w:sz w:val="24"/>
          <w:szCs w:val="24"/>
        </w:rPr>
        <w:t>IZVJEŠTAJNOG ROČIŠTA</w:t>
      </w:r>
    </w:p>
    <w:p w:rsidRPr="002A4471" w:rsidR="004079E2" w:rsidP="004079E2" w:rsidRDefault="004079E2">
      <w:pPr>
        <w:numPr>
          <w:ilvl w:val="12"/>
          <w:numId w:val="0"/>
        </w:numPr>
        <w:jc w:val="both"/>
        <w:rPr>
          <w:rFonts w:ascii="Arial" w:hAnsi="Arial" w:cs="Arial"/>
          <w:bCs/>
          <w:sz w:val="24"/>
          <w:szCs w:val="24"/>
        </w:rPr>
      </w:pPr>
    </w:p>
    <w:p w:rsidRPr="002A4471" w:rsidR="004079E2" w:rsidP="001C716F" w:rsidRDefault="004079E2">
      <w:pPr>
        <w:ind w:firstLine="720"/>
        <w:jc w:val="both"/>
        <w:rPr>
          <w:rFonts w:ascii="Arial" w:hAnsi="Arial" w:cs="Arial"/>
          <w:sz w:val="24"/>
          <w:szCs w:val="24"/>
        </w:rPr>
      </w:pPr>
      <w:r w:rsidRPr="002A4471">
        <w:rPr>
          <w:rFonts w:ascii="Arial" w:hAnsi="Arial" w:cs="Arial"/>
          <w:sz w:val="24"/>
          <w:szCs w:val="24"/>
        </w:rPr>
        <w:t xml:space="preserve">Utvrđuje se da su na izvještajnom ročištu nazočni vjerovnici koji su bili nazočni na ispitnom ročištu. </w:t>
      </w:r>
    </w:p>
    <w:p w:rsidRPr="002A4471" w:rsidR="004079E2" w:rsidP="001C716F" w:rsidRDefault="004079E2">
      <w:pPr>
        <w:ind w:firstLine="720"/>
        <w:jc w:val="both"/>
        <w:rPr>
          <w:rFonts w:ascii="Arial" w:hAnsi="Arial" w:cs="Arial"/>
          <w:sz w:val="24"/>
          <w:szCs w:val="24"/>
        </w:rPr>
      </w:pPr>
      <w:r w:rsidRPr="002A4471">
        <w:rPr>
          <w:rFonts w:ascii="Arial" w:hAnsi="Arial" w:cs="Arial"/>
          <w:sz w:val="24"/>
          <w:szCs w:val="24"/>
        </w:rPr>
        <w:t>Sudac otvara ročište i objavljuje da je predmet današnjeg izvještajnog ročišta (članak 227 SZ-a) donošenje odluka sukladno čl. 107. SZ-a.</w:t>
      </w:r>
    </w:p>
    <w:p w:rsidRPr="002A4471" w:rsidR="004079E2" w:rsidP="004079E2" w:rsidRDefault="004079E2">
      <w:pPr>
        <w:jc w:val="both"/>
        <w:rPr>
          <w:rFonts w:ascii="Arial" w:hAnsi="Arial" w:cs="Arial"/>
          <w:sz w:val="24"/>
          <w:szCs w:val="24"/>
        </w:rPr>
      </w:pPr>
      <w:r w:rsidRPr="002A4471">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2A4471" w:rsidR="004079E2" w:rsidP="004079E2" w:rsidRDefault="004079E2">
      <w:pPr>
        <w:ind w:firstLine="720"/>
        <w:jc w:val="both"/>
        <w:rPr>
          <w:rFonts w:ascii="Arial" w:hAnsi="Arial" w:cs="Arial"/>
          <w:bCs/>
          <w:sz w:val="24"/>
          <w:szCs w:val="24"/>
        </w:rPr>
      </w:pPr>
      <w:r w:rsidRPr="002A4471">
        <w:rPr>
          <w:rFonts w:ascii="Arial" w:hAnsi="Arial" w:cs="Arial"/>
          <w:bCs/>
          <w:sz w:val="24"/>
          <w:szCs w:val="24"/>
        </w:rPr>
        <w:t>Stečajni upravitelj usmeno izlaže kao u svom pisanom izvješću, koje je sastavni dio ovog stečajnog spisa.</w:t>
      </w:r>
    </w:p>
    <w:p w:rsidR="002A4471" w:rsidP="002A4471" w:rsidRDefault="002A4471">
      <w:pPr>
        <w:rPr>
          <w:rFonts w:ascii="Arial" w:hAnsi="Arial" w:cs="Arial"/>
          <w:b/>
          <w:bCs/>
          <w:color w:val="000000"/>
          <w:sz w:val="24"/>
          <w:szCs w:val="24"/>
        </w:rPr>
      </w:pPr>
    </w:p>
    <w:p w:rsidRPr="002A4471" w:rsidR="002A4471" w:rsidP="002A4471" w:rsidRDefault="002A4471">
      <w:pPr>
        <w:rPr>
          <w:rFonts w:ascii="Arial" w:hAnsi="Arial" w:cs="Arial"/>
          <w:bCs/>
          <w:color w:val="000000"/>
          <w:sz w:val="24"/>
          <w:szCs w:val="24"/>
        </w:rPr>
      </w:pPr>
      <w:r w:rsidRPr="002A4471">
        <w:rPr>
          <w:rFonts w:ascii="Arial" w:hAnsi="Arial" w:cs="Arial"/>
          <w:bCs/>
          <w:color w:val="000000"/>
          <w:sz w:val="24"/>
          <w:szCs w:val="24"/>
        </w:rPr>
        <w:t>UVOD</w:t>
      </w:r>
    </w:p>
    <w:p w:rsidR="002A4471" w:rsidP="002A4471" w:rsidRDefault="002A4471">
      <w:pPr>
        <w:rPr>
          <w:rFonts w:ascii="Arial" w:hAnsi="Arial" w:cs="Arial"/>
          <w:color w:val="000000"/>
          <w:sz w:val="24"/>
          <w:szCs w:val="24"/>
        </w:rPr>
      </w:pPr>
      <w:r w:rsidRPr="002A4471">
        <w:rPr>
          <w:rFonts w:ascii="Arial" w:hAnsi="Arial" w:cs="Arial"/>
          <w:b/>
          <w:bCs/>
          <w:color w:val="000000"/>
          <w:sz w:val="24"/>
          <w:szCs w:val="24"/>
        </w:rPr>
        <w:br/>
      </w:r>
      <w:r w:rsidRPr="002A4471">
        <w:rPr>
          <w:rFonts w:ascii="Arial" w:hAnsi="Arial" w:cs="Arial"/>
          <w:color w:val="000000"/>
          <w:sz w:val="24"/>
          <w:szCs w:val="24"/>
        </w:rPr>
        <w:t>Rješenjem Trgovačkog suda u Zagrebu posl. br. 48 St-3194/2022 od dana 13. prosinca 2022. godine,</w:t>
      </w:r>
      <w:r>
        <w:rPr>
          <w:rFonts w:ascii="Arial" w:hAnsi="Arial" w:cs="Arial"/>
          <w:color w:val="000000"/>
          <w:sz w:val="24"/>
          <w:szCs w:val="24"/>
        </w:rPr>
        <w:t xml:space="preserve"> </w:t>
      </w:r>
      <w:r w:rsidRPr="002A4471">
        <w:rPr>
          <w:rFonts w:ascii="Arial" w:hAnsi="Arial" w:cs="Arial"/>
          <w:color w:val="000000"/>
          <w:sz w:val="24"/>
          <w:szCs w:val="24"/>
        </w:rPr>
        <w:t>s istim danom određen je nastavak stečajnog postupka nad stečajnim dužnikom Stečajna masa iza</w:t>
      </w:r>
      <w:r w:rsidRPr="002A4471">
        <w:rPr>
          <w:rFonts w:ascii="Arial" w:hAnsi="Arial" w:cs="Arial"/>
          <w:color w:val="000000"/>
          <w:sz w:val="24"/>
          <w:szCs w:val="24"/>
        </w:rPr>
        <w:br/>
        <w:t>ŠIBRA d.o.o. - u stečaju, upisano u sudskom registru Trgovačkog suda u Zagrebu pod MBS:</w:t>
      </w:r>
      <w:r>
        <w:rPr>
          <w:rFonts w:ascii="Arial" w:hAnsi="Arial" w:cs="Arial"/>
          <w:color w:val="000000"/>
          <w:sz w:val="24"/>
          <w:szCs w:val="24"/>
        </w:rPr>
        <w:t xml:space="preserve"> </w:t>
      </w:r>
      <w:r w:rsidRPr="002A4471">
        <w:rPr>
          <w:rFonts w:ascii="Arial" w:hAnsi="Arial" w:cs="Arial"/>
          <w:color w:val="000000"/>
          <w:sz w:val="24"/>
          <w:szCs w:val="24"/>
        </w:rPr>
        <w:t>081412766, OIB: 65273008001 (u daljnjem tekstu: Stečajni dužnik).</w:t>
      </w:r>
      <w:r w:rsidRPr="002A4471">
        <w:rPr>
          <w:rFonts w:ascii="Arial" w:hAnsi="Arial" w:cs="Arial"/>
          <w:color w:val="000000"/>
          <w:sz w:val="24"/>
          <w:szCs w:val="24"/>
        </w:rPr>
        <w:br/>
        <w:t>Prijedlog za nastavak stečajnog postupka podnio je raniji stečajni upravitelj Jelenko Lehki nakon što</w:t>
      </w:r>
      <w:r>
        <w:rPr>
          <w:rFonts w:ascii="Arial" w:hAnsi="Arial" w:cs="Arial"/>
          <w:color w:val="000000"/>
          <w:sz w:val="24"/>
          <w:szCs w:val="24"/>
        </w:rPr>
        <w:t xml:space="preserve"> </w:t>
      </w:r>
      <w:r w:rsidRPr="002A4471">
        <w:rPr>
          <w:rFonts w:ascii="Arial" w:hAnsi="Arial" w:cs="Arial"/>
          <w:color w:val="000000"/>
          <w:sz w:val="24"/>
          <w:szCs w:val="24"/>
        </w:rPr>
        <w:t>je utvrdio da postoji naknadno pronađena imovina stečajnog dužnika.</w:t>
      </w:r>
    </w:p>
    <w:p w:rsidR="002A4471" w:rsidP="002A4471" w:rsidRDefault="002A4471">
      <w:pPr>
        <w:rPr>
          <w:rFonts w:ascii="Arial" w:hAnsi="Arial" w:cs="Arial"/>
          <w:bCs/>
          <w:color w:val="000000"/>
          <w:sz w:val="24"/>
          <w:szCs w:val="24"/>
        </w:rPr>
      </w:pPr>
      <w:r w:rsidRPr="002A4471">
        <w:rPr>
          <w:rFonts w:ascii="Arial" w:hAnsi="Arial" w:cs="Arial"/>
          <w:color w:val="000000"/>
          <w:sz w:val="24"/>
          <w:szCs w:val="24"/>
        </w:rPr>
        <w:br/>
      </w:r>
      <w:r w:rsidRPr="002A4471">
        <w:rPr>
          <w:rFonts w:ascii="Arial" w:hAnsi="Arial" w:cs="Arial"/>
          <w:bCs/>
          <w:color w:val="000000"/>
          <w:sz w:val="24"/>
          <w:szCs w:val="24"/>
        </w:rPr>
        <w:t>II. TIJEK POSTUPKA I PODUZETE RADNJE STEČAJNOG UPRAVITELJA OD OTVARANJA STEČAJNOG POSTUPKA</w:t>
      </w:r>
    </w:p>
    <w:p w:rsidR="002A4471" w:rsidP="002A4471" w:rsidRDefault="002A4471">
      <w:pPr>
        <w:rPr>
          <w:rFonts w:ascii="Arial" w:hAnsi="Arial" w:cs="Arial"/>
          <w:color w:val="000000"/>
          <w:sz w:val="24"/>
          <w:szCs w:val="24"/>
        </w:rPr>
      </w:pPr>
      <w:r w:rsidRPr="002A4471">
        <w:rPr>
          <w:rFonts w:ascii="Arial" w:hAnsi="Arial" w:cs="Arial"/>
          <w:b/>
          <w:bCs/>
          <w:color w:val="000000"/>
          <w:sz w:val="24"/>
          <w:szCs w:val="24"/>
        </w:rPr>
        <w:br/>
      </w:r>
      <w:r w:rsidRPr="002A4471">
        <w:rPr>
          <w:rFonts w:ascii="Arial" w:hAnsi="Arial" w:cs="Arial"/>
          <w:color w:val="000000"/>
          <w:sz w:val="24"/>
          <w:szCs w:val="24"/>
        </w:rPr>
        <w:t>Od ranijeg stečajnog upravitelja dobio sam dokumnetaciju kojom raspolaže u vidu pisane</w:t>
      </w:r>
      <w:r>
        <w:rPr>
          <w:rFonts w:ascii="Arial" w:hAnsi="Arial" w:cs="Arial"/>
          <w:color w:val="000000"/>
          <w:sz w:val="24"/>
          <w:szCs w:val="24"/>
        </w:rPr>
        <w:t xml:space="preserve"> </w:t>
      </w:r>
      <w:r w:rsidRPr="002A4471">
        <w:rPr>
          <w:rFonts w:ascii="Arial" w:hAnsi="Arial" w:cs="Arial"/>
          <w:color w:val="000000"/>
          <w:sz w:val="24"/>
          <w:szCs w:val="24"/>
        </w:rPr>
        <w:t>korespodencije sa Zagrebačkom bankom d.d. iz koje je vidljivo da je po zahtjevu ranijeg stečajnog</w:t>
      </w:r>
      <w:r>
        <w:rPr>
          <w:rFonts w:ascii="Arial" w:hAnsi="Arial" w:cs="Arial"/>
          <w:color w:val="000000"/>
          <w:sz w:val="24"/>
          <w:szCs w:val="24"/>
        </w:rPr>
        <w:t xml:space="preserve"> </w:t>
      </w:r>
      <w:r w:rsidRPr="002A4471">
        <w:rPr>
          <w:rFonts w:ascii="Arial" w:hAnsi="Arial" w:cs="Arial"/>
          <w:color w:val="000000"/>
          <w:sz w:val="24"/>
          <w:szCs w:val="24"/>
        </w:rPr>
        <w:t>upravitelja navedena banka proslijedila novčani iznos koji predstavlja stečajnu masu na depozitni</w:t>
      </w:r>
      <w:r>
        <w:rPr>
          <w:rFonts w:ascii="Arial" w:hAnsi="Arial" w:cs="Arial"/>
          <w:color w:val="000000"/>
          <w:sz w:val="24"/>
          <w:szCs w:val="24"/>
        </w:rPr>
        <w:t xml:space="preserve"> </w:t>
      </w:r>
      <w:r w:rsidRPr="002A4471">
        <w:rPr>
          <w:rFonts w:ascii="Arial" w:hAnsi="Arial" w:cs="Arial"/>
          <w:color w:val="000000"/>
          <w:sz w:val="24"/>
          <w:szCs w:val="24"/>
        </w:rPr>
        <w:t>račun Trgovačkog suda u Zagrebu. Raniji stečajni upravitelj nije raspolagao poslovnom</w:t>
      </w:r>
      <w:r>
        <w:rPr>
          <w:rFonts w:ascii="Arial" w:hAnsi="Arial" w:cs="Arial"/>
          <w:color w:val="000000"/>
          <w:sz w:val="24"/>
          <w:szCs w:val="24"/>
        </w:rPr>
        <w:t xml:space="preserve"> </w:t>
      </w:r>
      <w:r w:rsidRPr="002A4471">
        <w:rPr>
          <w:rFonts w:ascii="Arial" w:hAnsi="Arial" w:cs="Arial"/>
          <w:color w:val="000000"/>
          <w:sz w:val="24"/>
          <w:szCs w:val="24"/>
        </w:rPr>
        <w:t>dokumentacijom stečajnog dužnika.</w:t>
      </w:r>
      <w:r w:rsidRPr="002A4471">
        <w:rPr>
          <w:rFonts w:ascii="Arial" w:hAnsi="Arial" w:cs="Arial"/>
          <w:color w:val="000000"/>
          <w:sz w:val="24"/>
          <w:szCs w:val="24"/>
        </w:rPr>
        <w:br/>
        <w:t>U zakonom propisano roku pristigla je jedna prijava tražbine I i II višeg isplatnog reda koju je</w:t>
      </w:r>
      <w:r>
        <w:rPr>
          <w:rFonts w:ascii="Arial" w:hAnsi="Arial" w:cs="Arial"/>
          <w:color w:val="000000"/>
          <w:sz w:val="24"/>
          <w:szCs w:val="24"/>
        </w:rPr>
        <w:t xml:space="preserve"> </w:t>
      </w:r>
      <w:r w:rsidRPr="002A4471">
        <w:rPr>
          <w:rFonts w:ascii="Arial" w:hAnsi="Arial" w:cs="Arial"/>
          <w:color w:val="000000"/>
          <w:sz w:val="24"/>
          <w:szCs w:val="24"/>
        </w:rPr>
        <w:t>podnijelo Ministarstvo financija, Porezna uprava, koje tražbine su ispitane te sam potom sastavio</w:t>
      </w:r>
      <w:r>
        <w:rPr>
          <w:rFonts w:ascii="Arial" w:hAnsi="Arial" w:cs="Arial"/>
          <w:color w:val="000000"/>
          <w:sz w:val="24"/>
          <w:szCs w:val="24"/>
        </w:rPr>
        <w:t xml:space="preserve"> </w:t>
      </w:r>
      <w:r w:rsidRPr="002A4471">
        <w:rPr>
          <w:rFonts w:ascii="Arial" w:hAnsi="Arial" w:cs="Arial"/>
          <w:color w:val="000000"/>
          <w:sz w:val="24"/>
          <w:szCs w:val="24"/>
        </w:rPr>
        <w:t>Tablice vjerovnika I i II višeg isplatnog reda.</w:t>
      </w:r>
    </w:p>
    <w:p w:rsidR="002A4471" w:rsidP="002A4471" w:rsidRDefault="002A4471">
      <w:pPr>
        <w:rPr>
          <w:rFonts w:ascii="Arial" w:hAnsi="Arial" w:cs="Arial"/>
          <w:bCs/>
          <w:color w:val="000000"/>
          <w:sz w:val="24"/>
          <w:szCs w:val="24"/>
        </w:rPr>
      </w:pPr>
      <w:r w:rsidRPr="002A4471">
        <w:rPr>
          <w:rFonts w:ascii="Arial" w:hAnsi="Arial" w:cs="Arial"/>
          <w:color w:val="000000"/>
          <w:sz w:val="24"/>
          <w:szCs w:val="24"/>
        </w:rPr>
        <w:br/>
      </w:r>
      <w:r w:rsidRPr="002A4471">
        <w:rPr>
          <w:rFonts w:ascii="Arial" w:hAnsi="Arial" w:cs="Arial"/>
          <w:bCs/>
          <w:color w:val="000000"/>
          <w:sz w:val="24"/>
          <w:szCs w:val="24"/>
        </w:rPr>
        <w:t>III. UZROCI GOSPODARSKOG POLOŽAJA DUŽNIKA I MOGUĆI NASTAVAK POSLOVANJA</w:t>
      </w:r>
    </w:p>
    <w:p w:rsidR="00D47B36" w:rsidP="002A4471" w:rsidRDefault="002A4471">
      <w:pPr>
        <w:rPr>
          <w:rFonts w:ascii="Arial" w:hAnsi="Arial" w:cs="Arial"/>
          <w:color w:val="000000"/>
          <w:sz w:val="24"/>
          <w:szCs w:val="24"/>
        </w:rPr>
      </w:pPr>
      <w:r w:rsidRPr="002A4471">
        <w:rPr>
          <w:rFonts w:ascii="Arial" w:hAnsi="Arial" w:cs="Arial"/>
          <w:b/>
          <w:bCs/>
          <w:color w:val="000000"/>
          <w:sz w:val="24"/>
          <w:szCs w:val="24"/>
        </w:rPr>
        <w:br/>
      </w:r>
      <w:r w:rsidRPr="002A4471">
        <w:rPr>
          <w:rFonts w:ascii="Arial" w:hAnsi="Arial" w:cs="Arial"/>
          <w:color w:val="000000"/>
          <w:sz w:val="24"/>
          <w:szCs w:val="24"/>
        </w:rPr>
        <w:t>Financijska agencija je podnijela prijedlog za provođenjem skraćenog stečajnog postupka nad</w:t>
      </w:r>
      <w:r w:rsidR="00D47B36">
        <w:rPr>
          <w:rFonts w:ascii="Arial" w:hAnsi="Arial" w:cs="Arial"/>
          <w:color w:val="000000"/>
          <w:sz w:val="24"/>
          <w:szCs w:val="24"/>
        </w:rPr>
        <w:t xml:space="preserve"> </w:t>
      </w:r>
      <w:r w:rsidRPr="002A4471">
        <w:rPr>
          <w:rFonts w:ascii="Arial" w:hAnsi="Arial" w:cs="Arial"/>
          <w:color w:val="000000"/>
          <w:sz w:val="24"/>
          <w:szCs w:val="24"/>
        </w:rPr>
        <w:t>prednikom stečajnog dužnika ŠIBRA d.o.o., Gornja Lomnica, Pavla Štoosa 10, OIB: 17043455965.</w:t>
      </w:r>
      <w:r w:rsidRPr="002A4471">
        <w:rPr>
          <w:rFonts w:ascii="Arial" w:hAnsi="Arial" w:cs="Arial"/>
          <w:color w:val="000000"/>
          <w:sz w:val="24"/>
          <w:szCs w:val="24"/>
        </w:rPr>
        <w:br/>
        <w:t>Oglasom od 16. prosinca 2015. pozvani su dužnikovi vjerovnici sukladno članku 430. i 431. SZ-a,</w:t>
      </w:r>
      <w:r w:rsidR="00D47B36">
        <w:rPr>
          <w:rFonts w:ascii="Arial" w:hAnsi="Arial" w:cs="Arial"/>
          <w:color w:val="000000"/>
          <w:sz w:val="24"/>
          <w:szCs w:val="24"/>
        </w:rPr>
        <w:t xml:space="preserve"> </w:t>
      </w:r>
      <w:r w:rsidRPr="002A4471">
        <w:rPr>
          <w:rFonts w:ascii="Arial" w:hAnsi="Arial" w:cs="Arial"/>
          <w:color w:val="000000"/>
          <w:sz w:val="24"/>
          <w:szCs w:val="24"/>
        </w:rPr>
        <w:t>predložiti otvaranje stečajnog postupka na dužnikom te predujmiti sredstva za namirenje troškova</w:t>
      </w:r>
      <w:r w:rsidR="00D47B36">
        <w:rPr>
          <w:rFonts w:ascii="Arial" w:hAnsi="Arial" w:cs="Arial"/>
          <w:color w:val="000000"/>
          <w:sz w:val="24"/>
          <w:szCs w:val="24"/>
        </w:rPr>
        <w:t xml:space="preserve"> </w:t>
      </w:r>
      <w:r w:rsidRPr="002A4471">
        <w:rPr>
          <w:rFonts w:ascii="Arial" w:hAnsi="Arial" w:cs="Arial"/>
          <w:color w:val="000000"/>
          <w:sz w:val="24"/>
          <w:szCs w:val="24"/>
        </w:rPr>
        <w:t>postupka, uz upozorenje na pravne posljedice nepodnošenja istog. Niti jedan od vjerovnika nije u</w:t>
      </w:r>
      <w:r w:rsidR="00D47B36">
        <w:rPr>
          <w:rFonts w:ascii="Arial" w:hAnsi="Arial" w:cs="Arial"/>
          <w:color w:val="000000"/>
          <w:sz w:val="24"/>
          <w:szCs w:val="24"/>
        </w:rPr>
        <w:t xml:space="preserve"> </w:t>
      </w:r>
      <w:r w:rsidRPr="002A4471">
        <w:rPr>
          <w:rFonts w:ascii="Arial" w:hAnsi="Arial" w:cs="Arial"/>
          <w:color w:val="000000"/>
          <w:sz w:val="24"/>
          <w:szCs w:val="24"/>
        </w:rPr>
        <w:t>ostavljenom roku podnio prijedlog za otvaranjem redovnog stečajnog postupka.</w:t>
      </w:r>
      <w:r w:rsidRPr="002A4471">
        <w:rPr>
          <w:rFonts w:ascii="Arial" w:hAnsi="Arial" w:cs="Arial"/>
          <w:color w:val="000000"/>
          <w:sz w:val="24"/>
          <w:szCs w:val="24"/>
        </w:rPr>
        <w:br/>
        <w:t>Sud je donio rješenje o otvaranju i istovremenom zaključenju stečajnog postupka te obrazložio da</w:t>
      </w:r>
      <w:r w:rsidR="00D47B36">
        <w:rPr>
          <w:rFonts w:ascii="Arial" w:hAnsi="Arial" w:cs="Arial"/>
          <w:color w:val="000000"/>
          <w:sz w:val="24"/>
          <w:szCs w:val="24"/>
        </w:rPr>
        <w:t xml:space="preserve"> </w:t>
      </w:r>
      <w:r w:rsidRPr="002A4471">
        <w:rPr>
          <w:rFonts w:ascii="Arial" w:hAnsi="Arial" w:cs="Arial"/>
          <w:color w:val="000000"/>
          <w:sz w:val="24"/>
          <w:szCs w:val="24"/>
        </w:rPr>
        <w:t>se smatra da je dužnik nesposoban za plaćanje.</w:t>
      </w:r>
      <w:r w:rsidRPr="002A4471">
        <w:rPr>
          <w:rFonts w:ascii="Arial" w:hAnsi="Arial" w:cs="Arial"/>
          <w:color w:val="000000"/>
          <w:sz w:val="24"/>
          <w:szCs w:val="24"/>
        </w:rPr>
        <w:br/>
      </w:r>
      <w:r w:rsidRPr="002A4471">
        <w:rPr>
          <w:rFonts w:ascii="Arial" w:hAnsi="Arial" w:cs="Arial"/>
          <w:color w:val="000000"/>
          <w:sz w:val="24"/>
          <w:szCs w:val="24"/>
        </w:rPr>
        <w:lastRenderedPageBreak/>
        <w:t>Prednik dužnika stečajnog dužnika ŠIBRA d.o.o. u stečaju, Gornja Lomnica, Pavla Štoosa 10, OIB:</w:t>
      </w:r>
      <w:r w:rsidR="00D47B36">
        <w:rPr>
          <w:rFonts w:ascii="Arial" w:hAnsi="Arial" w:cs="Arial"/>
          <w:color w:val="000000"/>
          <w:sz w:val="24"/>
          <w:szCs w:val="24"/>
        </w:rPr>
        <w:t xml:space="preserve"> </w:t>
      </w:r>
      <w:r w:rsidRPr="002A4471">
        <w:rPr>
          <w:rFonts w:ascii="Arial" w:hAnsi="Arial" w:cs="Arial"/>
          <w:color w:val="000000"/>
          <w:sz w:val="24"/>
          <w:szCs w:val="24"/>
        </w:rPr>
        <w:t>17043455965 je brisan iz sudskog registra.</w:t>
      </w:r>
      <w:r w:rsidRPr="002A4471">
        <w:rPr>
          <w:rFonts w:ascii="Arial" w:hAnsi="Arial" w:cs="Arial"/>
          <w:color w:val="000000"/>
          <w:sz w:val="24"/>
          <w:szCs w:val="24"/>
        </w:rPr>
        <w:br/>
        <w:t>Stečajni dužnik ne posluje niti ima zaposlenih osoba.</w:t>
      </w:r>
    </w:p>
    <w:p w:rsidR="00D47B36" w:rsidP="002A4471" w:rsidRDefault="002A4471">
      <w:pPr>
        <w:rPr>
          <w:rFonts w:ascii="Arial" w:hAnsi="Arial" w:cs="Arial"/>
          <w:b/>
          <w:bCs/>
          <w:color w:val="000000"/>
          <w:sz w:val="24"/>
          <w:szCs w:val="24"/>
        </w:rPr>
      </w:pPr>
      <w:r w:rsidRPr="002A4471">
        <w:rPr>
          <w:rFonts w:ascii="Arial" w:hAnsi="Arial" w:cs="Arial"/>
          <w:color w:val="000000"/>
          <w:sz w:val="24"/>
          <w:szCs w:val="24"/>
        </w:rPr>
        <w:br/>
      </w:r>
      <w:r w:rsidRPr="00D47B36">
        <w:rPr>
          <w:rFonts w:ascii="Arial" w:hAnsi="Arial" w:cs="Arial"/>
          <w:bCs/>
          <w:color w:val="000000"/>
          <w:sz w:val="24"/>
          <w:szCs w:val="24"/>
        </w:rPr>
        <w:t>IV. IMOVINA STEČAJNOG DUŽNIKA</w:t>
      </w:r>
    </w:p>
    <w:p w:rsidR="00D47B36" w:rsidP="002A4471" w:rsidRDefault="002A4471">
      <w:pPr>
        <w:rPr>
          <w:rFonts w:ascii="Arial" w:hAnsi="Arial" w:cs="Arial"/>
          <w:color w:val="000000"/>
          <w:sz w:val="24"/>
          <w:szCs w:val="24"/>
        </w:rPr>
      </w:pPr>
      <w:r w:rsidRPr="002A4471">
        <w:rPr>
          <w:rFonts w:ascii="Arial" w:hAnsi="Arial" w:cs="Arial"/>
          <w:b/>
          <w:bCs/>
          <w:color w:val="000000"/>
          <w:sz w:val="24"/>
          <w:szCs w:val="24"/>
        </w:rPr>
        <w:br/>
      </w:r>
      <w:r w:rsidRPr="002A4471">
        <w:rPr>
          <w:rFonts w:ascii="Arial" w:hAnsi="Arial" w:cs="Arial"/>
          <w:color w:val="000000"/>
          <w:sz w:val="24"/>
          <w:szCs w:val="24"/>
        </w:rPr>
        <w:t>Prema raspoloživim podacima stečajni dužnik nema u vlasništvu nekretnina niti pokretnina.</w:t>
      </w:r>
      <w:r w:rsidRPr="002A4471">
        <w:rPr>
          <w:rFonts w:ascii="Arial" w:hAnsi="Arial" w:cs="Arial"/>
          <w:color w:val="000000"/>
          <w:sz w:val="24"/>
          <w:szCs w:val="24"/>
        </w:rPr>
        <w:br/>
        <w:t>Imovinu stečajnog dužnika čini novčani iznos od 42.891,80 HRK koji se nalazi na depozitnom računu</w:t>
      </w:r>
      <w:r w:rsidR="00D47B36">
        <w:rPr>
          <w:rFonts w:ascii="Arial" w:hAnsi="Arial" w:cs="Arial"/>
          <w:color w:val="000000"/>
          <w:sz w:val="24"/>
          <w:szCs w:val="24"/>
        </w:rPr>
        <w:t xml:space="preserve"> </w:t>
      </w:r>
      <w:r w:rsidRPr="002A4471">
        <w:rPr>
          <w:rFonts w:ascii="Arial" w:hAnsi="Arial" w:cs="Arial"/>
          <w:color w:val="000000"/>
          <w:sz w:val="24"/>
          <w:szCs w:val="24"/>
        </w:rPr>
        <w:t>Trgovačkog suda u Zagrebu.</w:t>
      </w:r>
    </w:p>
    <w:p w:rsidR="00D47B36" w:rsidP="002A4471" w:rsidRDefault="002A4471">
      <w:pPr>
        <w:rPr>
          <w:rFonts w:ascii="Arial" w:hAnsi="Arial" w:cs="Arial"/>
          <w:bCs/>
          <w:color w:val="000000"/>
          <w:sz w:val="24"/>
          <w:szCs w:val="24"/>
        </w:rPr>
      </w:pPr>
      <w:r w:rsidRPr="002A4471">
        <w:rPr>
          <w:rFonts w:ascii="Arial" w:hAnsi="Arial" w:cs="Arial"/>
          <w:color w:val="000000"/>
          <w:sz w:val="24"/>
          <w:szCs w:val="24"/>
        </w:rPr>
        <w:br/>
      </w:r>
      <w:r w:rsidRPr="00D47B36">
        <w:rPr>
          <w:rFonts w:ascii="Arial" w:hAnsi="Arial" w:cs="Arial"/>
          <w:bCs/>
          <w:color w:val="000000"/>
          <w:sz w:val="24"/>
          <w:szCs w:val="24"/>
        </w:rPr>
        <w:t>IV. PRIJAVLJENE TRAŽBINE VJEROVNIKA</w:t>
      </w:r>
    </w:p>
    <w:p w:rsidR="00D47B36" w:rsidP="002A4471" w:rsidRDefault="002A4471">
      <w:pPr>
        <w:rPr>
          <w:rFonts w:ascii="Arial" w:hAnsi="Arial" w:cs="Arial"/>
          <w:color w:val="000000"/>
          <w:sz w:val="24"/>
          <w:szCs w:val="24"/>
        </w:rPr>
      </w:pPr>
      <w:r w:rsidRPr="002A4471">
        <w:rPr>
          <w:rFonts w:ascii="Arial" w:hAnsi="Arial" w:cs="Arial"/>
          <w:b/>
          <w:bCs/>
          <w:color w:val="000000"/>
          <w:sz w:val="24"/>
          <w:szCs w:val="24"/>
        </w:rPr>
        <w:br/>
      </w:r>
      <w:r w:rsidRPr="002A4471">
        <w:rPr>
          <w:rFonts w:ascii="Arial" w:hAnsi="Arial" w:cs="Arial"/>
          <w:color w:val="000000"/>
          <w:sz w:val="24"/>
          <w:szCs w:val="24"/>
        </w:rPr>
        <w:t>U roku je pristigla 1 tražbina vjerovnika RH, Ministarstvo Financija, Porezna uprava i to za tražbinu</w:t>
      </w:r>
      <w:r w:rsidR="00D47B36">
        <w:rPr>
          <w:rFonts w:ascii="Arial" w:hAnsi="Arial" w:cs="Arial"/>
          <w:color w:val="000000"/>
          <w:sz w:val="24"/>
          <w:szCs w:val="24"/>
        </w:rPr>
        <w:t xml:space="preserve"> </w:t>
      </w:r>
      <w:r w:rsidRPr="002A4471">
        <w:rPr>
          <w:rFonts w:ascii="Arial" w:hAnsi="Arial" w:cs="Arial"/>
          <w:color w:val="000000"/>
          <w:sz w:val="24"/>
          <w:szCs w:val="24"/>
        </w:rPr>
        <w:t>I. višeg isplatnog reda u iznosu od 178.146,99 HRK i II. višeg isplatnog reda u iznosu od 121.820,44</w:t>
      </w:r>
      <w:r w:rsidR="00D47B36">
        <w:rPr>
          <w:rFonts w:ascii="Arial" w:hAnsi="Arial" w:cs="Arial"/>
          <w:color w:val="000000"/>
          <w:sz w:val="24"/>
          <w:szCs w:val="24"/>
        </w:rPr>
        <w:t xml:space="preserve"> </w:t>
      </w:r>
      <w:r w:rsidRPr="002A4471">
        <w:rPr>
          <w:rFonts w:ascii="Arial" w:hAnsi="Arial" w:cs="Arial"/>
          <w:color w:val="000000"/>
          <w:sz w:val="24"/>
          <w:szCs w:val="24"/>
        </w:rPr>
        <w:t>HRK. Obzirom na vrijednost imovine izvjesno je da stečajna masa neće biti dostatna za cjelovito</w:t>
      </w:r>
      <w:r w:rsidR="00D47B36">
        <w:rPr>
          <w:rFonts w:ascii="Arial" w:hAnsi="Arial" w:cs="Arial"/>
          <w:color w:val="000000"/>
          <w:sz w:val="24"/>
          <w:szCs w:val="24"/>
        </w:rPr>
        <w:t xml:space="preserve"> </w:t>
      </w:r>
      <w:r w:rsidRPr="002A4471">
        <w:rPr>
          <w:rFonts w:ascii="Arial" w:hAnsi="Arial" w:cs="Arial"/>
          <w:color w:val="000000"/>
          <w:sz w:val="24"/>
          <w:szCs w:val="24"/>
        </w:rPr>
        <w:t>namirenje stečajnog vjerovnika I višeg isplatnog reda, dok se tražbina II. višeg isplatnog reda neće</w:t>
      </w:r>
      <w:r w:rsidR="00D47B36">
        <w:rPr>
          <w:rFonts w:ascii="Arial" w:hAnsi="Arial" w:cs="Arial"/>
          <w:color w:val="000000"/>
          <w:sz w:val="24"/>
          <w:szCs w:val="24"/>
        </w:rPr>
        <w:t xml:space="preserve"> </w:t>
      </w:r>
      <w:r w:rsidRPr="002A4471">
        <w:rPr>
          <w:rFonts w:ascii="Arial" w:hAnsi="Arial" w:cs="Arial"/>
          <w:color w:val="000000"/>
          <w:sz w:val="24"/>
          <w:szCs w:val="24"/>
        </w:rPr>
        <w:t>niti u jednom dijelu namiriti.</w:t>
      </w:r>
    </w:p>
    <w:p w:rsidR="00D47B36" w:rsidP="002A4471" w:rsidRDefault="002A4471">
      <w:pPr>
        <w:rPr>
          <w:rFonts w:ascii="Arial" w:hAnsi="Arial" w:cs="Arial"/>
          <w:bCs/>
          <w:color w:val="000000"/>
          <w:sz w:val="24"/>
          <w:szCs w:val="24"/>
        </w:rPr>
      </w:pPr>
      <w:r w:rsidRPr="00D47B36">
        <w:rPr>
          <w:rFonts w:ascii="Arial" w:hAnsi="Arial" w:cs="Arial"/>
          <w:color w:val="000000"/>
          <w:sz w:val="24"/>
          <w:szCs w:val="24"/>
        </w:rPr>
        <w:br/>
      </w:r>
      <w:r w:rsidRPr="00D47B36">
        <w:rPr>
          <w:rFonts w:ascii="Arial" w:hAnsi="Arial" w:cs="Arial"/>
          <w:bCs/>
          <w:color w:val="000000"/>
          <w:sz w:val="24"/>
          <w:szCs w:val="24"/>
        </w:rPr>
        <w:t>V. ZAKLJUČAK</w:t>
      </w:r>
    </w:p>
    <w:p w:rsidR="00D47B36" w:rsidP="002A4471" w:rsidRDefault="002A4471">
      <w:pPr>
        <w:rPr>
          <w:rFonts w:ascii="Arial" w:hAnsi="Arial" w:cs="Arial"/>
          <w:color w:val="000000"/>
          <w:sz w:val="24"/>
          <w:szCs w:val="24"/>
        </w:rPr>
      </w:pPr>
      <w:r w:rsidRPr="002A4471">
        <w:rPr>
          <w:rFonts w:ascii="Arial" w:hAnsi="Arial" w:cs="Arial"/>
          <w:b/>
          <w:bCs/>
          <w:color w:val="000000"/>
          <w:sz w:val="24"/>
          <w:szCs w:val="24"/>
        </w:rPr>
        <w:br/>
      </w:r>
      <w:r w:rsidRPr="002A4471">
        <w:rPr>
          <w:rFonts w:ascii="Arial" w:hAnsi="Arial" w:cs="Arial"/>
          <w:color w:val="000000"/>
          <w:sz w:val="24"/>
          <w:szCs w:val="24"/>
        </w:rPr>
        <w:t>S obzirom na činjenicu da je imovinu stečajnog dužnika predstavlja iznos od 42.891,80 HRK izvjesno</w:t>
      </w:r>
      <w:r w:rsidR="00D47B36">
        <w:rPr>
          <w:rFonts w:ascii="Arial" w:hAnsi="Arial" w:cs="Arial"/>
          <w:color w:val="000000"/>
          <w:sz w:val="24"/>
          <w:szCs w:val="24"/>
        </w:rPr>
        <w:t xml:space="preserve"> </w:t>
      </w:r>
      <w:r w:rsidRPr="002A4471">
        <w:rPr>
          <w:rFonts w:ascii="Arial" w:hAnsi="Arial" w:cs="Arial"/>
          <w:color w:val="000000"/>
          <w:sz w:val="24"/>
          <w:szCs w:val="24"/>
        </w:rPr>
        <w:t>je da stečajna masa neće biti dostatna za namirenje prijavljenih tražbina u cijelosti.</w:t>
      </w:r>
    </w:p>
    <w:p w:rsidR="00D47B36" w:rsidP="002A4471" w:rsidRDefault="002A4471">
      <w:pPr>
        <w:rPr>
          <w:rFonts w:ascii="Arial" w:hAnsi="Arial" w:cs="Arial"/>
          <w:b/>
          <w:bCs/>
          <w:color w:val="000000"/>
          <w:sz w:val="24"/>
          <w:szCs w:val="24"/>
        </w:rPr>
      </w:pPr>
      <w:r w:rsidRPr="002A4471">
        <w:rPr>
          <w:rFonts w:ascii="Arial" w:hAnsi="Arial" w:cs="Arial"/>
          <w:color w:val="000000"/>
          <w:sz w:val="24"/>
          <w:szCs w:val="24"/>
        </w:rPr>
        <w:br/>
      </w:r>
      <w:r w:rsidRPr="00D47B36">
        <w:rPr>
          <w:rFonts w:ascii="Arial" w:hAnsi="Arial" w:cs="Arial"/>
          <w:bCs/>
          <w:color w:val="000000"/>
          <w:sz w:val="24"/>
          <w:szCs w:val="24"/>
        </w:rPr>
        <w:t>VII. PRIJEDLOG ODLUKA</w:t>
      </w:r>
    </w:p>
    <w:p w:rsidRPr="00F04506" w:rsidR="004079E2" w:rsidP="00111BDA" w:rsidRDefault="002A4471">
      <w:pPr>
        <w:rPr>
          <w:rFonts w:ascii="Arial" w:hAnsi="Arial" w:cs="Arial"/>
          <w:sz w:val="24"/>
          <w:szCs w:val="24"/>
        </w:rPr>
      </w:pPr>
      <w:r w:rsidRPr="002A4471">
        <w:rPr>
          <w:rFonts w:ascii="Arial" w:hAnsi="Arial" w:cs="Arial"/>
          <w:b/>
          <w:bCs/>
          <w:color w:val="000000"/>
          <w:sz w:val="24"/>
          <w:szCs w:val="24"/>
        </w:rPr>
        <w:br/>
      </w:r>
      <w:r w:rsidRPr="002A4471">
        <w:rPr>
          <w:rFonts w:ascii="Arial" w:hAnsi="Arial" w:cs="Arial"/>
          <w:color w:val="000000"/>
          <w:sz w:val="24"/>
          <w:szCs w:val="24"/>
        </w:rPr>
        <w:t>Sukladno svemu iznesenome, predlažem da vjerovnici na današnjem ročištu donesu sljedeće</w:t>
      </w:r>
      <w:r w:rsidR="00D47B36">
        <w:rPr>
          <w:rFonts w:ascii="Arial" w:hAnsi="Arial" w:cs="Arial"/>
          <w:color w:val="000000"/>
          <w:sz w:val="24"/>
          <w:szCs w:val="24"/>
        </w:rPr>
        <w:t xml:space="preserve"> </w:t>
      </w:r>
      <w:r w:rsidRPr="002A4471">
        <w:rPr>
          <w:rFonts w:ascii="Arial" w:hAnsi="Arial" w:cs="Arial"/>
          <w:color w:val="000000"/>
          <w:sz w:val="24"/>
          <w:szCs w:val="24"/>
        </w:rPr>
        <w:t>odluke:</w:t>
      </w:r>
      <w:r w:rsidRPr="002A4471">
        <w:rPr>
          <w:rFonts w:ascii="Arial" w:hAnsi="Arial" w:cs="Arial"/>
          <w:color w:val="000000"/>
          <w:sz w:val="24"/>
          <w:szCs w:val="24"/>
        </w:rPr>
        <w:br/>
        <w:t>1. Prihvaća se u cijelosti Izvješće stečajnog upravitelja o gospodarskom položaju stečajnog dužnika i</w:t>
      </w:r>
      <w:r w:rsidR="00D47B36">
        <w:rPr>
          <w:rFonts w:ascii="Arial" w:hAnsi="Arial" w:cs="Arial"/>
          <w:color w:val="000000"/>
          <w:sz w:val="24"/>
          <w:szCs w:val="24"/>
        </w:rPr>
        <w:t xml:space="preserve"> </w:t>
      </w:r>
      <w:r w:rsidRPr="002A4471">
        <w:rPr>
          <w:rFonts w:ascii="Arial" w:hAnsi="Arial" w:cs="Arial"/>
          <w:color w:val="000000"/>
          <w:sz w:val="24"/>
          <w:szCs w:val="24"/>
        </w:rPr>
        <w:t>njegovim uzrocima.</w:t>
      </w:r>
      <w:r w:rsidRPr="002A4471">
        <w:rPr>
          <w:rFonts w:ascii="Arial" w:hAnsi="Arial" w:cs="Arial"/>
          <w:color w:val="000000"/>
          <w:sz w:val="24"/>
          <w:szCs w:val="24"/>
        </w:rPr>
        <w:br/>
        <w:t>2. Utvrđuje se da nema mogućnosti da se poslovanje stečajnog dužnika nastavi ili ponovno pokrene.</w:t>
      </w:r>
      <w:r w:rsidRPr="002A4471">
        <w:rPr>
          <w:rFonts w:ascii="Arial" w:hAnsi="Arial" w:cs="Arial"/>
          <w:color w:val="000000"/>
          <w:sz w:val="24"/>
          <w:szCs w:val="24"/>
        </w:rPr>
        <w:br/>
        <w:t>3. Prihvaćaju se do sada poduzete radnje stečajnog upravitelja.</w:t>
      </w:r>
      <w:r w:rsidRPr="002A4471">
        <w:rPr>
          <w:rFonts w:ascii="Arial" w:hAnsi="Arial" w:cs="Arial"/>
          <w:color w:val="000000"/>
          <w:sz w:val="24"/>
          <w:szCs w:val="24"/>
        </w:rPr>
        <w:br/>
      </w:r>
    </w:p>
    <w:p w:rsidRPr="002A4471" w:rsidR="004079E2" w:rsidP="004079E2" w:rsidRDefault="004079E2">
      <w:pPr>
        <w:ind w:firstLine="720"/>
        <w:jc w:val="both"/>
        <w:rPr>
          <w:rFonts w:ascii="Arial" w:hAnsi="Arial" w:cs="Arial"/>
          <w:sz w:val="24"/>
          <w:szCs w:val="24"/>
        </w:rPr>
      </w:pPr>
      <w:r w:rsidRPr="002A4471">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2A4471" w:rsidR="004079E2" w:rsidP="004079E2" w:rsidRDefault="004079E2">
      <w:pPr>
        <w:ind w:firstLine="720"/>
        <w:jc w:val="both"/>
        <w:rPr>
          <w:rFonts w:ascii="Arial" w:hAnsi="Arial" w:cs="Arial"/>
          <w:sz w:val="24"/>
          <w:szCs w:val="24"/>
        </w:rPr>
      </w:pPr>
    </w:p>
    <w:p w:rsidRPr="002A4471" w:rsidR="004079E2" w:rsidP="004079E2" w:rsidRDefault="004079E2">
      <w:pPr>
        <w:ind w:firstLine="720"/>
        <w:jc w:val="both"/>
        <w:rPr>
          <w:rFonts w:ascii="Arial" w:hAnsi="Arial" w:cs="Arial"/>
          <w:sz w:val="24"/>
          <w:szCs w:val="24"/>
        </w:rPr>
      </w:pPr>
      <w:r w:rsidRPr="002A4471">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2A4471" w:rsidR="004079E2" w:rsidP="004079E2" w:rsidRDefault="004079E2">
      <w:pPr>
        <w:jc w:val="both"/>
        <w:rPr>
          <w:rFonts w:ascii="Arial" w:hAnsi="Arial" w:cs="Arial"/>
          <w:sz w:val="24"/>
          <w:szCs w:val="24"/>
        </w:rPr>
      </w:pPr>
    </w:p>
    <w:p w:rsidRPr="002A4471" w:rsidR="00A87A20" w:rsidP="00CB0929" w:rsidRDefault="004079E2">
      <w:pPr>
        <w:ind w:firstLine="720"/>
        <w:jc w:val="both"/>
        <w:rPr>
          <w:rFonts w:ascii="Arial" w:hAnsi="Arial" w:cs="Arial"/>
          <w:sz w:val="24"/>
          <w:szCs w:val="24"/>
        </w:rPr>
      </w:pPr>
      <w:r w:rsidRPr="002A4471">
        <w:rPr>
          <w:rFonts w:ascii="Arial" w:hAnsi="Arial" w:cs="Arial"/>
          <w:sz w:val="24"/>
          <w:szCs w:val="24"/>
        </w:rPr>
        <w:t xml:space="preserve">Sud obavještava vjerovnike kako će se glasovati dizanjem ruke. Nakon glasovanja  sud će objaviti rezultate glasovanja. </w:t>
      </w:r>
    </w:p>
    <w:p w:rsidRPr="002A4471" w:rsidR="00B946AE" w:rsidP="00813E3B" w:rsidRDefault="00B946AE">
      <w:pPr>
        <w:jc w:val="both"/>
        <w:rPr>
          <w:rFonts w:ascii="Arial" w:hAnsi="Arial" w:cs="Arial"/>
          <w:bCs/>
          <w:sz w:val="24"/>
          <w:szCs w:val="24"/>
        </w:rPr>
      </w:pPr>
    </w:p>
    <w:p w:rsidRPr="002A4471" w:rsidR="004079E2" w:rsidP="004079E2" w:rsidRDefault="001D70B1">
      <w:pPr>
        <w:ind w:firstLine="720"/>
        <w:jc w:val="both"/>
        <w:rPr>
          <w:rFonts w:ascii="Arial" w:hAnsi="Arial" w:cs="Arial"/>
          <w:bCs/>
          <w:sz w:val="24"/>
          <w:szCs w:val="24"/>
        </w:rPr>
      </w:pPr>
      <w:r w:rsidRPr="002A4471">
        <w:rPr>
          <w:rFonts w:ascii="Arial" w:hAnsi="Arial" w:cs="Arial"/>
          <w:bCs/>
          <w:sz w:val="24"/>
          <w:szCs w:val="24"/>
        </w:rPr>
        <w:t>Prisutni stečajni vjero</w:t>
      </w:r>
      <w:r w:rsidRPr="002A4471" w:rsidR="00CB0929">
        <w:rPr>
          <w:rFonts w:ascii="Arial" w:hAnsi="Arial" w:cs="Arial"/>
          <w:bCs/>
          <w:sz w:val="24"/>
          <w:szCs w:val="24"/>
        </w:rPr>
        <w:t>vnici suglasni su</w:t>
      </w:r>
      <w:r w:rsidRPr="002A4471" w:rsidR="004079E2">
        <w:rPr>
          <w:rFonts w:ascii="Arial" w:hAnsi="Arial" w:cs="Arial"/>
          <w:bCs/>
          <w:sz w:val="24"/>
          <w:szCs w:val="24"/>
        </w:rPr>
        <w:t xml:space="preserve"> da se donesu sljedeće:</w:t>
      </w:r>
    </w:p>
    <w:p w:rsidRPr="002A4471" w:rsidR="004079E2" w:rsidP="004079E2" w:rsidRDefault="004079E2">
      <w:pPr>
        <w:jc w:val="both"/>
        <w:rPr>
          <w:rFonts w:ascii="Arial" w:hAnsi="Arial" w:cs="Arial"/>
          <w:bCs/>
          <w:sz w:val="24"/>
          <w:szCs w:val="24"/>
        </w:rPr>
      </w:pPr>
    </w:p>
    <w:p w:rsidRPr="002A4471" w:rsidR="004079E2" w:rsidP="004079E2" w:rsidRDefault="004079E2">
      <w:pPr>
        <w:jc w:val="center"/>
        <w:rPr>
          <w:rFonts w:ascii="Arial" w:hAnsi="Arial" w:cs="Arial"/>
          <w:bCs/>
          <w:sz w:val="24"/>
          <w:szCs w:val="24"/>
        </w:rPr>
      </w:pPr>
      <w:r w:rsidRPr="002A4471">
        <w:rPr>
          <w:rFonts w:ascii="Arial" w:hAnsi="Arial" w:cs="Arial"/>
          <w:bCs/>
          <w:sz w:val="24"/>
          <w:szCs w:val="24"/>
        </w:rPr>
        <w:t>O D L U K E</w:t>
      </w:r>
    </w:p>
    <w:p w:rsidRPr="002A4471" w:rsidR="000968E3" w:rsidP="004079E2" w:rsidRDefault="000968E3">
      <w:pPr>
        <w:jc w:val="center"/>
        <w:rPr>
          <w:rFonts w:ascii="Arial" w:hAnsi="Arial" w:cs="Arial"/>
          <w:bCs/>
          <w:sz w:val="24"/>
          <w:szCs w:val="24"/>
        </w:rPr>
      </w:pPr>
    </w:p>
    <w:p w:rsidRPr="00F04506" w:rsidR="00F04506" w:rsidP="00F04506" w:rsidRDefault="00F04506">
      <w:pPr>
        <w:pStyle w:val="Odlomakpopisa"/>
        <w:numPr>
          <w:ilvl w:val="0"/>
          <w:numId w:val="45"/>
        </w:numPr>
        <w:rPr>
          <w:rFonts w:ascii="Arial" w:hAnsi="Arial" w:cs="Arial"/>
          <w:bCs/>
          <w:sz w:val="24"/>
          <w:szCs w:val="24"/>
        </w:rPr>
      </w:pPr>
      <w:r w:rsidRPr="00F04506">
        <w:rPr>
          <w:rFonts w:ascii="Arial" w:hAnsi="Arial" w:cs="Arial"/>
          <w:color w:val="000000"/>
          <w:sz w:val="24"/>
          <w:szCs w:val="24"/>
        </w:rPr>
        <w:t>Prihvaća se u cijelosti Izvješće stečajnog upravitelja o gospodarskom položaju stečajnog dužnika i njegovim uzrocima.</w:t>
      </w:r>
    </w:p>
    <w:p w:rsidRPr="00F04506" w:rsidR="00F04506" w:rsidP="00F04506" w:rsidRDefault="00F04506">
      <w:pPr>
        <w:pStyle w:val="Odlomakpopisa"/>
        <w:numPr>
          <w:ilvl w:val="0"/>
          <w:numId w:val="45"/>
        </w:numPr>
        <w:rPr>
          <w:rFonts w:ascii="Arial" w:hAnsi="Arial" w:cs="Arial"/>
          <w:bCs/>
          <w:sz w:val="24"/>
          <w:szCs w:val="24"/>
        </w:rPr>
      </w:pPr>
      <w:r w:rsidRPr="00F04506">
        <w:rPr>
          <w:rFonts w:ascii="Arial" w:hAnsi="Arial" w:cs="Arial"/>
          <w:color w:val="000000"/>
          <w:sz w:val="24"/>
          <w:szCs w:val="24"/>
        </w:rPr>
        <w:t>Utvrđuje se da nema mogućnosti da se poslovanje stečajnog dužnika nastavi ili ponovno pokrene.</w:t>
      </w:r>
    </w:p>
    <w:p w:rsidRPr="00F04506" w:rsidR="003B1F1F" w:rsidP="00F04506" w:rsidRDefault="00F04506">
      <w:pPr>
        <w:pStyle w:val="Odlomakpopisa"/>
        <w:numPr>
          <w:ilvl w:val="0"/>
          <w:numId w:val="45"/>
        </w:numPr>
        <w:rPr>
          <w:rFonts w:ascii="Arial" w:hAnsi="Arial" w:cs="Arial"/>
          <w:bCs/>
          <w:sz w:val="24"/>
          <w:szCs w:val="24"/>
        </w:rPr>
      </w:pPr>
      <w:r w:rsidRPr="00F04506">
        <w:rPr>
          <w:rFonts w:ascii="Arial" w:hAnsi="Arial" w:cs="Arial"/>
          <w:color w:val="000000"/>
          <w:sz w:val="24"/>
          <w:szCs w:val="24"/>
        </w:rPr>
        <w:t>Prihvaćaju se do sada poduzete radnje stečajnog upravitelja.</w:t>
      </w:r>
    </w:p>
    <w:p w:rsidRPr="002A4471" w:rsidR="00BA294D" w:rsidP="00ED5242" w:rsidRDefault="00EF3050">
      <w:pPr>
        <w:jc w:val="center"/>
        <w:rPr>
          <w:rFonts w:ascii="Arial" w:hAnsi="Arial" w:cs="Arial"/>
          <w:bCs/>
          <w:sz w:val="24"/>
          <w:szCs w:val="24"/>
        </w:rPr>
      </w:pPr>
      <w:r w:rsidRPr="002A4471">
        <w:rPr>
          <w:rFonts w:ascii="Arial" w:hAnsi="Arial" w:cs="Arial"/>
          <w:bCs/>
          <w:sz w:val="24"/>
          <w:szCs w:val="24"/>
        </w:rPr>
        <w:t xml:space="preserve">Dovršeno u </w:t>
      </w:r>
      <w:r w:rsidR="00CC196C">
        <w:rPr>
          <w:rFonts w:ascii="Arial" w:hAnsi="Arial" w:cs="Arial"/>
          <w:bCs/>
          <w:sz w:val="24"/>
          <w:szCs w:val="24"/>
        </w:rPr>
        <w:t xml:space="preserve">10,10 </w:t>
      </w:r>
      <w:r w:rsidRPr="002A4471" w:rsidR="004079E2">
        <w:rPr>
          <w:rFonts w:ascii="Arial" w:hAnsi="Arial" w:cs="Arial"/>
          <w:bCs/>
          <w:sz w:val="24"/>
          <w:szCs w:val="24"/>
        </w:rPr>
        <w:t>sati</w:t>
      </w:r>
    </w:p>
    <w:p w:rsidRPr="002A4471" w:rsidR="00ED5242" w:rsidP="00ED5242" w:rsidRDefault="00ED5242">
      <w:pPr>
        <w:jc w:val="center"/>
        <w:rPr>
          <w:rFonts w:ascii="Arial" w:hAnsi="Arial" w:cs="Arial"/>
          <w:bCs/>
          <w:sz w:val="24"/>
          <w:szCs w:val="24"/>
        </w:rPr>
      </w:pPr>
    </w:p>
    <w:p w:rsidRPr="002A4471" w:rsidR="00E97CD0" w:rsidP="00ED5242" w:rsidRDefault="00E97CD0">
      <w:pPr>
        <w:jc w:val="center"/>
        <w:rPr>
          <w:rFonts w:ascii="Arial" w:hAnsi="Arial" w:cs="Arial"/>
          <w:bCs/>
          <w:sz w:val="24"/>
          <w:szCs w:val="24"/>
        </w:rPr>
      </w:pPr>
    </w:p>
    <w:p w:rsidRPr="002A4471" w:rsidR="004079E2" w:rsidP="004079E2" w:rsidRDefault="004079E2">
      <w:pPr>
        <w:jc w:val="center"/>
        <w:rPr>
          <w:rFonts w:ascii="Arial" w:hAnsi="Arial" w:cs="Arial"/>
          <w:bCs/>
          <w:sz w:val="24"/>
          <w:szCs w:val="24"/>
        </w:rPr>
      </w:pPr>
      <w:r w:rsidRPr="002A4471">
        <w:rPr>
          <w:rFonts w:ascii="Arial" w:hAnsi="Arial" w:cs="Arial"/>
          <w:bCs/>
          <w:sz w:val="24"/>
          <w:szCs w:val="24"/>
        </w:rPr>
        <w:t>Sudac:</w:t>
      </w:r>
    </w:p>
    <w:p w:rsidRPr="002A4471" w:rsidR="005809A6" w:rsidP="007C5548" w:rsidRDefault="004079E2">
      <w:pPr>
        <w:jc w:val="center"/>
        <w:rPr>
          <w:rFonts w:ascii="Arial" w:hAnsi="Arial" w:cs="Arial"/>
          <w:bCs/>
          <w:sz w:val="24"/>
          <w:szCs w:val="24"/>
        </w:rPr>
      </w:pPr>
      <w:r w:rsidRPr="002A4471">
        <w:rPr>
          <w:rFonts w:ascii="Arial" w:hAnsi="Arial" w:cs="Arial"/>
          <w:bCs/>
          <w:sz w:val="24"/>
          <w:szCs w:val="24"/>
        </w:rPr>
        <w:t>Vesna Sremac Šoštar</w:t>
      </w:r>
    </w:p>
    <w:p w:rsidRPr="002A4471" w:rsidR="004079E2" w:rsidP="004079E2" w:rsidRDefault="004079E2">
      <w:pPr>
        <w:jc w:val="center"/>
        <w:rPr>
          <w:rFonts w:ascii="Arial" w:hAnsi="Arial" w:cs="Arial"/>
          <w:bCs/>
          <w:sz w:val="24"/>
          <w:szCs w:val="24"/>
        </w:rPr>
      </w:pPr>
      <w:r w:rsidRPr="002A4471">
        <w:rPr>
          <w:rFonts w:ascii="Arial" w:hAnsi="Arial" w:cs="Arial"/>
          <w:bCs/>
          <w:sz w:val="24"/>
          <w:szCs w:val="24"/>
        </w:rPr>
        <w:t>Zapisničar:</w:t>
      </w:r>
    </w:p>
    <w:p w:rsidRPr="002A4471" w:rsidR="005809A6" w:rsidP="007C5548" w:rsidRDefault="004079E2">
      <w:pPr>
        <w:jc w:val="center"/>
        <w:rPr>
          <w:rFonts w:ascii="Arial" w:hAnsi="Arial" w:cs="Arial"/>
          <w:bCs/>
          <w:sz w:val="24"/>
          <w:szCs w:val="24"/>
        </w:rPr>
      </w:pPr>
      <w:r w:rsidRPr="002A4471">
        <w:rPr>
          <w:rFonts w:ascii="Arial" w:hAnsi="Arial" w:cs="Arial"/>
          <w:bCs/>
          <w:sz w:val="24"/>
          <w:szCs w:val="24"/>
        </w:rPr>
        <w:t>Vinka Mihalinčić</w:t>
      </w:r>
    </w:p>
    <w:p w:rsidRPr="002A4471" w:rsidR="007C5548" w:rsidP="007C5548" w:rsidRDefault="007C5548">
      <w:pPr>
        <w:jc w:val="center"/>
        <w:rPr>
          <w:rFonts w:ascii="Arial" w:hAnsi="Arial" w:cs="Arial"/>
          <w:bCs/>
          <w:sz w:val="24"/>
          <w:szCs w:val="24"/>
        </w:rPr>
      </w:pPr>
    </w:p>
    <w:p w:rsidRPr="002A4471" w:rsidR="004079E2" w:rsidP="004079E2" w:rsidRDefault="004079E2">
      <w:pPr>
        <w:jc w:val="both"/>
        <w:rPr>
          <w:rFonts w:ascii="Arial" w:hAnsi="Arial" w:cs="Arial"/>
          <w:bCs/>
          <w:sz w:val="24"/>
          <w:szCs w:val="24"/>
        </w:rPr>
      </w:pPr>
      <w:r w:rsidRPr="002A4471">
        <w:rPr>
          <w:rFonts w:ascii="Arial" w:hAnsi="Arial" w:cs="Arial"/>
          <w:bCs/>
          <w:sz w:val="24"/>
          <w:szCs w:val="24"/>
        </w:rPr>
        <w:t>Stečajni upravitelj:</w:t>
      </w:r>
      <w:r w:rsidRPr="002A4471">
        <w:rPr>
          <w:rFonts w:ascii="Arial" w:hAnsi="Arial" w:cs="Arial"/>
          <w:bCs/>
          <w:sz w:val="24"/>
          <w:szCs w:val="24"/>
        </w:rPr>
        <w:tab/>
      </w:r>
      <w:r w:rsidRPr="002A4471">
        <w:rPr>
          <w:rFonts w:ascii="Arial" w:hAnsi="Arial" w:cs="Arial"/>
          <w:bCs/>
          <w:sz w:val="24"/>
          <w:szCs w:val="24"/>
        </w:rPr>
        <w:tab/>
      </w:r>
      <w:r w:rsidRPr="002A4471">
        <w:rPr>
          <w:rFonts w:ascii="Arial" w:hAnsi="Arial" w:cs="Arial"/>
          <w:bCs/>
          <w:sz w:val="24"/>
          <w:szCs w:val="24"/>
        </w:rPr>
        <w:tab/>
      </w:r>
      <w:r w:rsidRPr="002A4471">
        <w:rPr>
          <w:rFonts w:ascii="Arial" w:hAnsi="Arial" w:cs="Arial"/>
          <w:bCs/>
          <w:sz w:val="24"/>
          <w:szCs w:val="24"/>
        </w:rPr>
        <w:tab/>
      </w:r>
      <w:r w:rsidRPr="002A4471">
        <w:rPr>
          <w:rFonts w:ascii="Arial" w:hAnsi="Arial" w:cs="Arial"/>
          <w:bCs/>
          <w:sz w:val="24"/>
          <w:szCs w:val="24"/>
        </w:rPr>
        <w:tab/>
      </w:r>
      <w:r w:rsidRPr="002A4471">
        <w:rPr>
          <w:rFonts w:ascii="Arial" w:hAnsi="Arial" w:cs="Arial"/>
          <w:bCs/>
          <w:sz w:val="24"/>
          <w:szCs w:val="24"/>
        </w:rPr>
        <w:tab/>
      </w:r>
      <w:r w:rsidRPr="002A4471">
        <w:rPr>
          <w:rFonts w:ascii="Arial" w:hAnsi="Arial" w:cs="Arial"/>
          <w:bCs/>
          <w:sz w:val="24"/>
          <w:szCs w:val="24"/>
        </w:rPr>
        <w:tab/>
        <w:t xml:space="preserve">  </w:t>
      </w:r>
    </w:p>
    <w:p w:rsidRPr="002A4471" w:rsidR="004079E2" w:rsidP="004079E2" w:rsidRDefault="004079E2">
      <w:pPr>
        <w:jc w:val="both"/>
        <w:rPr>
          <w:rFonts w:ascii="Arial" w:hAnsi="Arial" w:cs="Arial"/>
          <w:bCs/>
          <w:sz w:val="24"/>
          <w:szCs w:val="24"/>
        </w:rPr>
      </w:pPr>
    </w:p>
    <w:p w:rsidRPr="002A4471" w:rsidR="004079E2" w:rsidP="004079E2" w:rsidRDefault="004079E2">
      <w:pPr>
        <w:jc w:val="both"/>
        <w:rPr>
          <w:rFonts w:ascii="Arial" w:hAnsi="Arial" w:cs="Arial"/>
          <w:bCs/>
          <w:sz w:val="24"/>
          <w:szCs w:val="24"/>
        </w:rPr>
      </w:pPr>
    </w:p>
    <w:p w:rsidRPr="002A4471" w:rsidR="00710D0F" w:rsidP="00C91315" w:rsidRDefault="004079E2">
      <w:pPr>
        <w:jc w:val="both"/>
        <w:rPr>
          <w:rFonts w:ascii="Arial" w:hAnsi="Arial" w:cs="Arial"/>
          <w:bCs/>
          <w:color w:val="000000"/>
          <w:sz w:val="24"/>
          <w:szCs w:val="24"/>
        </w:rPr>
      </w:pPr>
      <w:r w:rsidRPr="002A4471">
        <w:rPr>
          <w:rFonts w:ascii="Arial" w:hAnsi="Arial" w:cs="Arial"/>
          <w:bCs/>
          <w:sz w:val="24"/>
          <w:szCs w:val="24"/>
        </w:rPr>
        <w:t xml:space="preserve">Stečajni vjerovnici: </w:t>
      </w:r>
    </w:p>
    <w:p w:rsidRPr="002A4471" w:rsidR="009E5EDE" w:rsidRDefault="009E5EDE">
      <w:pPr>
        <w:jc w:val="both"/>
        <w:rPr>
          <w:rFonts w:ascii="Arial" w:hAnsi="Arial" w:cs="Arial"/>
          <w:bCs/>
          <w:sz w:val="24"/>
          <w:szCs w:val="24"/>
        </w:rPr>
      </w:pPr>
    </w:p>
    <w:sectPr w:rsidRPr="002A4471"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00377" w:rsidRDefault="00D00377">
      <w:r>
        <w:separator/>
      </w:r>
    </w:p>
  </w:endnote>
  <w:endnote w:type="continuationSeparator" w:id="0">
    <w:p w:rsidR="00D00377" w:rsidRDefault="00D003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00377" w:rsidRDefault="00D00377">
      <w:r>
        <w:separator/>
      </w:r>
    </w:p>
  </w:footnote>
  <w:footnote w:type="continuationSeparator" w:id="0">
    <w:p w:rsidR="00D00377" w:rsidRDefault="00D003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377" w:rsidP="00D81A44" w:rsidRDefault="00D003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00377" w:rsidRDefault="00D003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D00377" w:rsidP="00D81A44" w:rsidRDefault="00D00377">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828B0">
      <w:rPr>
        <w:rStyle w:val="Brojstranice"/>
        <w:rFonts w:ascii="Arial" w:hAnsi="Arial" w:cs="Arial"/>
        <w:noProof/>
        <w:sz w:val="24"/>
        <w:szCs w:val="24"/>
      </w:rPr>
      <w:t>7</w:t>
    </w:r>
    <w:r w:rsidRPr="00E44E9F">
      <w:rPr>
        <w:rStyle w:val="Brojstranice"/>
        <w:rFonts w:ascii="Arial" w:hAnsi="Arial" w:cs="Arial"/>
        <w:sz w:val="24"/>
        <w:szCs w:val="24"/>
      </w:rPr>
      <w:fldChar w:fldCharType="end"/>
    </w:r>
  </w:p>
  <w:p w:rsidRPr="00A207D6" w:rsidR="00D00377" w:rsidP="003D5E96" w:rsidRDefault="00D00377">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8D2D1E">
      <w:rPr>
        <w:rFonts w:ascii="Arial" w:hAnsi="Arial" w:cs="Arial"/>
        <w:bCs/>
        <w:sz w:val="24"/>
        <w:szCs w:val="24"/>
      </w:rPr>
      <w:t>3194</w:t>
    </w:r>
    <w:r w:rsidR="00D31E6F">
      <w:rPr>
        <w:rFonts w:ascii="Arial" w:hAnsi="Arial" w:cs="Arial"/>
        <w:bCs/>
        <w:sz w:val="24"/>
        <w:szCs w:val="24"/>
      </w:rPr>
      <w:t>/21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377" w:rsidRDefault="00D00377">
    <w:pPr>
      <w:pStyle w:val="Zaglavlje"/>
    </w:pPr>
  </w:p>
  <w:p w:rsidR="00D00377" w:rsidRDefault="00D00377">
    <w:pPr>
      <w:pStyle w:val="Zaglavlje"/>
    </w:pPr>
  </w:p>
  <w:p w:rsidR="00D00377" w:rsidRDefault="00D003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CED4494"/>
    <w:multiLevelType w:val="hybridMultilevel"/>
    <w:tmpl w:val="33B86D10"/>
    <w:lvl w:ilvl="0" w:tplc="51EA155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6D6611"/>
    <w:multiLevelType w:val="hybridMultilevel"/>
    <w:tmpl w:val="B01A81C8"/>
    <w:lvl w:ilvl="0" w:tplc="66D6B92E">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6">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4F5C4B28"/>
    <w:multiLevelType w:val="hybridMultilevel"/>
    <w:tmpl w:val="5B30C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1F0382"/>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3">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AC62809"/>
    <w:multiLevelType w:val="hybridMultilevel"/>
    <w:tmpl w:val="E398E74E"/>
    <w:lvl w:ilvl="0" w:tplc="195A169C">
      <w:start w:val="1"/>
      <w:numFmt w:val="decimal"/>
      <w:lvlText w:val="%1."/>
      <w:lvlJc w:val="left"/>
      <w:pPr>
        <w:ind w:left="1500" w:hanging="360"/>
      </w:pPr>
      <w:rPr>
        <w:rFonts w:hint="default"/>
      </w:rPr>
    </w:lvl>
    <w:lvl w:ilvl="1" w:tplc="041A0019" w:tentative="true">
      <w:start w:val="1"/>
      <w:numFmt w:val="lowerLetter"/>
      <w:lvlText w:val="%2."/>
      <w:lvlJc w:val="left"/>
      <w:pPr>
        <w:ind w:left="2220" w:hanging="360"/>
      </w:pPr>
    </w:lvl>
    <w:lvl w:ilvl="2" w:tplc="041A001B" w:tentative="true">
      <w:start w:val="1"/>
      <w:numFmt w:val="lowerRoman"/>
      <w:lvlText w:val="%3."/>
      <w:lvlJc w:val="right"/>
      <w:pPr>
        <w:ind w:left="2940" w:hanging="180"/>
      </w:pPr>
    </w:lvl>
    <w:lvl w:ilvl="3" w:tplc="041A000F" w:tentative="true">
      <w:start w:val="1"/>
      <w:numFmt w:val="decimal"/>
      <w:lvlText w:val="%4."/>
      <w:lvlJc w:val="left"/>
      <w:pPr>
        <w:ind w:left="3660" w:hanging="360"/>
      </w:pPr>
    </w:lvl>
    <w:lvl w:ilvl="4" w:tplc="041A0019" w:tentative="true">
      <w:start w:val="1"/>
      <w:numFmt w:val="lowerLetter"/>
      <w:lvlText w:val="%5."/>
      <w:lvlJc w:val="left"/>
      <w:pPr>
        <w:ind w:left="4380" w:hanging="360"/>
      </w:pPr>
    </w:lvl>
    <w:lvl w:ilvl="5" w:tplc="041A001B" w:tentative="true">
      <w:start w:val="1"/>
      <w:numFmt w:val="lowerRoman"/>
      <w:lvlText w:val="%6."/>
      <w:lvlJc w:val="right"/>
      <w:pPr>
        <w:ind w:left="5100" w:hanging="180"/>
      </w:pPr>
    </w:lvl>
    <w:lvl w:ilvl="6" w:tplc="041A000F" w:tentative="true">
      <w:start w:val="1"/>
      <w:numFmt w:val="decimal"/>
      <w:lvlText w:val="%7."/>
      <w:lvlJc w:val="left"/>
      <w:pPr>
        <w:ind w:left="5820" w:hanging="360"/>
      </w:pPr>
    </w:lvl>
    <w:lvl w:ilvl="7" w:tplc="041A0019" w:tentative="true">
      <w:start w:val="1"/>
      <w:numFmt w:val="lowerLetter"/>
      <w:lvlText w:val="%8."/>
      <w:lvlJc w:val="left"/>
      <w:pPr>
        <w:ind w:left="6540" w:hanging="360"/>
      </w:pPr>
    </w:lvl>
    <w:lvl w:ilvl="8" w:tplc="041A001B" w:tentative="true">
      <w:start w:val="1"/>
      <w:numFmt w:val="lowerRoman"/>
      <w:lvlText w:val="%9."/>
      <w:lvlJc w:val="right"/>
      <w:pPr>
        <w:ind w:left="7260" w:hanging="180"/>
      </w:pPr>
    </w:lvl>
  </w:abstractNum>
  <w:abstractNum w:abstractNumId="36">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7">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8">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9">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42">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43">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4">
    <w:nsid w:val="6C40230B"/>
    <w:multiLevelType w:val="hybridMultilevel"/>
    <w:tmpl w:val="3604AFC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8">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9">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50">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9"/>
  </w:num>
  <w:num w:numId="2">
    <w:abstractNumId w:val="21"/>
  </w:num>
  <w:num w:numId="3">
    <w:abstractNumId w:val="13"/>
  </w:num>
  <w:num w:numId="4">
    <w:abstractNumId w:val="50"/>
  </w:num>
  <w:num w:numId="5">
    <w:abstractNumId w:val="26"/>
  </w:num>
  <w:num w:numId="6">
    <w:abstractNumId w:val="4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9"/>
  </w:num>
  <w:num w:numId="11">
    <w:abstractNumId w:val="32"/>
  </w:num>
  <w:num w:numId="12">
    <w:abstractNumId w:val="15"/>
  </w:num>
  <w:num w:numId="13">
    <w:abstractNumId w:val="38"/>
  </w:num>
  <w:num w:numId="14">
    <w:abstractNumId w:val="28"/>
  </w:num>
  <w:num w:numId="15">
    <w:abstractNumId w:val="11"/>
  </w:num>
  <w:num w:numId="16">
    <w:abstractNumId w:val="33"/>
  </w:num>
  <w:num w:numId="17">
    <w:abstractNumId w:val="40"/>
  </w:num>
  <w:num w:numId="18">
    <w:abstractNumId w:val="46"/>
  </w:num>
  <w:num w:numId="19">
    <w:abstractNumId w:val="41"/>
  </w:num>
  <w:num w:numId="20">
    <w:abstractNumId w:val="16"/>
  </w:num>
  <w:num w:numId="21">
    <w:abstractNumId w:val="19"/>
  </w:num>
  <w:num w:numId="22">
    <w:abstractNumId w:val="45"/>
  </w:num>
  <w:num w:numId="23">
    <w:abstractNumId w:val="17"/>
  </w:num>
  <w:num w:numId="24">
    <w:abstractNumId w:val="30"/>
  </w:num>
  <w:num w:numId="25">
    <w:abstractNumId w:val="7"/>
  </w:num>
  <w:num w:numId="26">
    <w:abstractNumId w:val="10"/>
  </w:num>
  <w:num w:numId="27">
    <w:abstractNumId w:val="9"/>
  </w:num>
  <w:num w:numId="28">
    <w:abstractNumId w:val="27"/>
  </w:num>
  <w:num w:numId="29">
    <w:abstractNumId w:val="8"/>
  </w:num>
  <w:num w:numId="30">
    <w:abstractNumId w:val="14"/>
  </w:num>
  <w:num w:numId="31">
    <w:abstractNumId w:val="37"/>
  </w:num>
  <w:num w:numId="32">
    <w:abstractNumId w:val="20"/>
  </w:num>
  <w:num w:numId="33">
    <w:abstractNumId w:val="25"/>
  </w:num>
  <w:num w:numId="34">
    <w:abstractNumId w:val="47"/>
  </w:num>
  <w:num w:numId="35">
    <w:abstractNumId w:val="43"/>
  </w:num>
  <w:num w:numId="36">
    <w:abstractNumId w:val="36"/>
  </w:num>
  <w:num w:numId="37">
    <w:abstractNumId w:val="48"/>
  </w:num>
  <w:num w:numId="38">
    <w:abstractNumId w:val="23"/>
  </w:num>
  <w:num w:numId="39">
    <w:abstractNumId w:val="34"/>
  </w:num>
  <w:num w:numId="40">
    <w:abstractNumId w:val="31"/>
  </w:num>
  <w:num w:numId="41">
    <w:abstractNumId w:val="18"/>
  </w:num>
  <w:num w:numId="42">
    <w:abstractNumId w:val="35"/>
  </w:num>
  <w:num w:numId="43">
    <w:abstractNumId w:val="44"/>
  </w:num>
  <w:num w:numId="44">
    <w:abstractNumId w:val="29"/>
  </w:num>
  <w:num w:numId="45">
    <w:abstractNumId w:val="24"/>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78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61F4"/>
    <w:rsid w:val="000E6C28"/>
    <w:rsid w:val="000E7ADD"/>
    <w:rsid w:val="000F0142"/>
    <w:rsid w:val="000F0973"/>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D70B1"/>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E6260"/>
    <w:rsid w:val="002E6C71"/>
    <w:rsid w:val="002F0169"/>
    <w:rsid w:val="002F0D2E"/>
    <w:rsid w:val="002F1015"/>
    <w:rsid w:val="002F1C90"/>
    <w:rsid w:val="002F2AED"/>
    <w:rsid w:val="002F3A62"/>
    <w:rsid w:val="002F41A1"/>
    <w:rsid w:val="002F6637"/>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4965"/>
    <w:rsid w:val="00355B3E"/>
    <w:rsid w:val="00355D53"/>
    <w:rsid w:val="00356C3F"/>
    <w:rsid w:val="0035768A"/>
    <w:rsid w:val="00363841"/>
    <w:rsid w:val="00370475"/>
    <w:rsid w:val="00372EF3"/>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1F1F"/>
    <w:rsid w:val="003B2158"/>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DD0"/>
    <w:rsid w:val="003D5E96"/>
    <w:rsid w:val="003D670A"/>
    <w:rsid w:val="003E04FF"/>
    <w:rsid w:val="003E1FDA"/>
    <w:rsid w:val="003E49B9"/>
    <w:rsid w:val="003E4BFA"/>
    <w:rsid w:val="003E5674"/>
    <w:rsid w:val="003F0062"/>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EC7"/>
    <w:rsid w:val="00471FE8"/>
    <w:rsid w:val="0047366C"/>
    <w:rsid w:val="0047500A"/>
    <w:rsid w:val="00477293"/>
    <w:rsid w:val="00480A89"/>
    <w:rsid w:val="00482130"/>
    <w:rsid w:val="004821AC"/>
    <w:rsid w:val="004843E5"/>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7FFA"/>
    <w:rsid w:val="004C3B54"/>
    <w:rsid w:val="004C3BEE"/>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6009"/>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D69"/>
    <w:rsid w:val="00611242"/>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2478"/>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3259F"/>
    <w:rsid w:val="008362E0"/>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D1E"/>
    <w:rsid w:val="008D2F0C"/>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C0"/>
    <w:rsid w:val="00917653"/>
    <w:rsid w:val="00920367"/>
    <w:rsid w:val="00921454"/>
    <w:rsid w:val="00926F18"/>
    <w:rsid w:val="009270EA"/>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6597"/>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78D5"/>
    <w:rsid w:val="009813DA"/>
    <w:rsid w:val="009828B0"/>
    <w:rsid w:val="00982F46"/>
    <w:rsid w:val="009835DE"/>
    <w:rsid w:val="009857F6"/>
    <w:rsid w:val="009874FB"/>
    <w:rsid w:val="00987706"/>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6AE"/>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6F0"/>
    <w:rsid w:val="00BD2B6F"/>
    <w:rsid w:val="00BD4EC9"/>
    <w:rsid w:val="00BD61AB"/>
    <w:rsid w:val="00BD6B2A"/>
    <w:rsid w:val="00BE220B"/>
    <w:rsid w:val="00BE409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33CD"/>
    <w:rsid w:val="00C0423E"/>
    <w:rsid w:val="00C050B8"/>
    <w:rsid w:val="00C06573"/>
    <w:rsid w:val="00C10BD0"/>
    <w:rsid w:val="00C122D3"/>
    <w:rsid w:val="00C1323A"/>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7270"/>
    <w:rsid w:val="00C874A9"/>
    <w:rsid w:val="00C91315"/>
    <w:rsid w:val="00C92264"/>
    <w:rsid w:val="00C9257D"/>
    <w:rsid w:val="00C930EB"/>
    <w:rsid w:val="00C9350B"/>
    <w:rsid w:val="00C95B25"/>
    <w:rsid w:val="00C96712"/>
    <w:rsid w:val="00C96713"/>
    <w:rsid w:val="00C96A33"/>
    <w:rsid w:val="00C97B33"/>
    <w:rsid w:val="00CA127D"/>
    <w:rsid w:val="00CA1B1B"/>
    <w:rsid w:val="00CA654C"/>
    <w:rsid w:val="00CA6CAA"/>
    <w:rsid w:val="00CA6F4D"/>
    <w:rsid w:val="00CA715D"/>
    <w:rsid w:val="00CB07AB"/>
    <w:rsid w:val="00CB0929"/>
    <w:rsid w:val="00CB1126"/>
    <w:rsid w:val="00CB50E4"/>
    <w:rsid w:val="00CB59FE"/>
    <w:rsid w:val="00CC043F"/>
    <w:rsid w:val="00CC196C"/>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B0"/>
    <w:rsid w:val="00D42C69"/>
    <w:rsid w:val="00D4581C"/>
    <w:rsid w:val="00D464E1"/>
    <w:rsid w:val="00D465EB"/>
    <w:rsid w:val="00D473DB"/>
    <w:rsid w:val="00D4785E"/>
    <w:rsid w:val="00D47B36"/>
    <w:rsid w:val="00D50780"/>
    <w:rsid w:val="00D5146C"/>
    <w:rsid w:val="00D5235F"/>
    <w:rsid w:val="00D539B4"/>
    <w:rsid w:val="00D551A1"/>
    <w:rsid w:val="00D569D4"/>
    <w:rsid w:val="00D57085"/>
    <w:rsid w:val="00D573CA"/>
    <w:rsid w:val="00D57E44"/>
    <w:rsid w:val="00D57ECC"/>
    <w:rsid w:val="00D61D4B"/>
    <w:rsid w:val="00D6249C"/>
    <w:rsid w:val="00D63058"/>
    <w:rsid w:val="00D631FD"/>
    <w:rsid w:val="00D63E6F"/>
    <w:rsid w:val="00D64163"/>
    <w:rsid w:val="00D643AC"/>
    <w:rsid w:val="00D648A2"/>
    <w:rsid w:val="00D65E5F"/>
    <w:rsid w:val="00D66264"/>
    <w:rsid w:val="00D72512"/>
    <w:rsid w:val="00D77EEC"/>
    <w:rsid w:val="00D81245"/>
    <w:rsid w:val="00D81A44"/>
    <w:rsid w:val="00D827FF"/>
    <w:rsid w:val="00D85D25"/>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F74"/>
    <w:rsid w:val="00E54C4B"/>
    <w:rsid w:val="00E5533F"/>
    <w:rsid w:val="00E55416"/>
    <w:rsid w:val="00E56458"/>
    <w:rsid w:val="00E60601"/>
    <w:rsid w:val="00E609FF"/>
    <w:rsid w:val="00E61628"/>
    <w:rsid w:val="00E61C2C"/>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6E8A"/>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1ACA"/>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505F"/>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85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5. travnja 2022.</izvorni_sadrzaj>
    <derivirana_varijabla naziv="DomainObject.StvarniPocetakDatum_1">5. travnja 2022.</derivirana_varijabla>
  </DomainObject.StvarniPocetakDatum>
  <DomainObject.StvarniZavrsetakDatum>
    <izvorni_sadrzaj>5. travnja 2022.</izvorni_sadrzaj>
    <derivirana_varijabla naziv="DomainObject.StvarniZavrsetakDatum_1">5. travnja 2022.</derivirana_varijabla>
  </DomainObject.StvarniZavrsetakDatum>
  <DomainObject.PlaniraniZavrsetakDatum>
    <izvorni_sadrzaj>5. travnja 2022.</izvorni_sadrzaj>
    <derivirana_varijabla naziv="DomainObject.PlaniraniZavrsetakDatum_1">5. travnja 2022.</derivirana_varijabla>
  </DomainObject.PlaniraniZavrsetakDatum>
  <DomainObject.PlaniraniPocetakDatum>
    <izvorni_sadrzaj>5. travnja 2022.</izvorni_sadrzaj>
    <derivirana_varijabla naziv="DomainObject.PlaniraniPocetakDatum_1">5. travnja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2022.</izvorni_sadrzaj>
    <derivirana_varijabla naziv="DomainObject.Zapisnik.DatumKreiranja_1">5. travnja 2022.</derivirana_varijabla>
  </DomainObject.Zapisnik.DatumKreiranja>
  <DomainObject.Zapisnik.ImovinskaKorist>
    <izvorni_sadrzaj/>
    <derivirana_varijabla naziv="DomainObject.Zapisnik.ImovinskaKorist_1"/>
  </DomainObject.Zapisnik.ImovinskaKorist>
  <DomainObject.Zapisnik.Oznaka>
    <izvorni_sadrzaj>St-3194/2021-9</izvorni_sadrzaj>
    <derivirana_varijabla naziv="DomainObject.Zapisnik.Oznaka_1">St-3194/2021-9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3194</izvorni_sadrzaj>
    <derivirana_varijabla naziv="DomainObject.Predmet.Broj_1">3194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2021.</izvorni_sadrzaj>
    <derivirana_varijabla naziv="DomainObject.Predmet.DatumOsnivanja_1">13.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St-3194/2021</izvorni_sadrzaj>
    <derivirana_varijabla naziv="DomainObject.Predmet.OznakaBroj_1">St-3194/2021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ŠIBRA d.o.o. za građenje, trgovinu i usluge u stečaju</izvorni_sadrzaj>
    <derivirana_varijabla naziv="DomainObject.Predmet.ProtustrankaFormated_1">  Stečajna masa iza ŠIBRA d.o.o. za građenje, trgovinu i usluge u stečaju</derivirana_varijabla>
  </DomainObject.Predmet.ProtustrankaFormated>
  <DomainObject.Predmet.ProtustrankaFormatedOIB>
    <izvorni_sadrzaj>  Stečajna masa iza ŠIBRA d.o.o. za građenje, trgovinu i usluge u stečaju, OIB 65273008001</izvorni_sadrzaj>
    <derivirana_varijabla naziv="DomainObject.Predmet.ProtustrankaFormatedOIB_1">  Stečajna masa iza ŠIBRA d.o.o. za građenje, trgovinu i usluge u stečaju, OIB 65273008001</derivirana_varijabla>
  </DomainObject.Predmet.ProtustrankaFormatedOIB>
  <DomainObject.Predmet.ProtustrankaFormatedWithAdress>
    <izvorni_sadrzaj> Stečajna masa iza ŠIBRA d.o.o. za građenje, trgovinu i usluge u stečaju, Martićeva ulica 67, 10000 Zagreb</izvorni_sadrzaj>
    <derivirana_varijabla naziv="DomainObject.Predmet.ProtustrankaFormatedWithAdress_1"> Stečajna masa iza ŠIBRA d.o.o. za građenje, trgovinu i usluge u stečaju, Martićeva ulica 67, 10000 Zagreb</derivirana_varijabla>
  </DomainObject.Predmet.ProtustrankaFormatedWithAdress>
  <DomainObject.Predmet.ProtustrankaFormatedWithAdressOIB>
    <izvorni_sadrzaj> Stečajna masa iza ŠIBRA d.o.o. za građenje, trgovinu i usluge u stečaju, OIB 65273008001, Martićeva ulica 67, 10000 Zagreb</izvorni_sadrzaj>
    <derivirana_varijabla naziv="DomainObject.Predmet.ProtustrankaFormatedWithAdressOIB_1"> Stečajna masa iza ŠIBRA d.o.o. za građenje, trgovinu i usluge u stečaju, OIB 65273008001, Martićeva ulica 67, 10000 Zagreb</derivirana_varijabla>
  </DomainObject.Predmet.ProtustrankaFormatedWithAdressOIB>
  <DomainObject.Predmet.ProtustrankaWithAdress>
    <izvorni_sadrzaj>Stečajna masa iza ŠIBRA d.o.o. za građenje, trgovinu i usluge u stečaju Martićeva ulica 67, 10000 Zagreb</izvorni_sadrzaj>
    <derivirana_varijabla naziv="DomainObject.Predmet.ProtustrankaWithAdress_1">Stečajna masa iza ŠIBRA d.o.o. za građenje, trgovinu i usluge u stečaju Martićeva ulica 67, 10000 Zagreb</derivirana_varijabla>
  </DomainObject.Predmet.ProtustrankaWithAdress>
  <DomainObject.Predmet.ProtustrankaWithAdressOIB>
    <izvorni_sadrzaj>Stečajna masa iza ŠIBRA d.o.o. za građenje, trgovinu i usluge u stečaju, OIB 65273008001, Martićeva ulica 67, 10000 Zagreb</izvorni_sadrzaj>
    <derivirana_varijabla naziv="DomainObject.Predmet.ProtustrankaWithAdressOIB_1">Stečajna masa iza ŠIBRA d.o.o. za građenje, trgovinu i usluge u stečaju, OIB 65273008001, Martićeva ulica 67, 10000 Zagreb</derivirana_varijabla>
  </DomainObject.Predmet.ProtustrankaWithAdressOIB>
  <DomainObject.Predmet.ProtustrankaNazivFormated>
    <izvorni_sadrzaj>Stečajna masa iza ŠIBRA d.o.o. za građenje, trgovinu i usluge u stečaju</izvorni_sadrzaj>
    <derivirana_varijabla naziv="DomainObject.Predmet.ProtustrankaNazivFormated_1">Stečajna masa iza ŠIBRA d.o.o. za građenje, trgovinu i usluge u stečaju</derivirana_varijabla>
  </DomainObject.Predmet.ProtustrankaNazivFormated>
  <DomainObject.Predmet.ProtustrankaNazivFormatedOIB>
    <izvorni_sadrzaj>Stečajna masa iza ŠIBRA d.o.o. za građenje, trgovinu i usluge u stečaju, OIB 65273008001</izvorni_sadrzaj>
    <derivirana_varijabla naziv="DomainObject.Predmet.ProtustrankaNazivFormatedOIB_1">Stečajna masa iza ŠIBRA d.o.o. za građenje, trgovinu i usluge u stečaju, OIB 65273008001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izvorni_sadrzaj>
    <derivirana_varijabla naziv="DomainObject.Predmet.StrankaFormatedOIB_1">  FINA Regionalni centar Zagreb, OIB 85821130368; Zagrebačka banka d.d.</derivirana_varijabla>
  </DomainObject.Predmet.StrankaFormatedOIB>
  <DomainObject.Predmet.StrankaFormatedWithAdress>
    <izvorni_sadrzaj> FINA Regionalni centar Zagreb, Trg svibanjskih žrtava 1995. 1, 10000 Zagreb; Zagrebačka banka d.d.</izvorni_sadrzaj>
    <derivirana_varijabla naziv="DomainObject.Predmet.StrankaFormatedWithAdress_1"> FINA Regionalni centar Zagreb, Trg svibanjskih žrtava 1995. 1, 10000 Zagreb; Zagrebačka banka d.d.</derivirana_varijabla>
  </DomainObject.Predmet.StrankaFormatedWithAdress>
  <DomainObject.Predmet.StrankaFormatedWithAdressOIB>
    <izvorni_sadrzaj> FINA Regionalni centar Zagreb, OIB 85821130368, Trg svibanjskih žrtava 1995. 1, 10000 Zagreb; Zagrebačka banka d.d.</izvorni_sadrzaj>
    <derivirana_varijabla naziv="DomainObject.Predmet.StrankaFormatedWithAdressOIB_1"> FINA Regionalni centar Zagreb, OIB 85821130368, Trg svibanjskih žrtava 1995. 1, 10000 Zagreb; Zagrebačka banka d.d.</derivirana_varijabla>
  </DomainObject.Predmet.StrankaFormatedWithAdressOIB>
  <DomainObject.Predmet.StrankaWithAdress>
    <izvorni_sadrzaj>FINA Regionalni centar Zagreb Trg svibanjskih žrtava 1995. 1,10000 Zagreb,Zagrebačka banka d.d. </izvorni_sadrzaj>
    <derivirana_varijabla naziv="DomainObject.Predmet.StrankaWithAdress_1">FINA Regionalni centar Zagreb Trg svibanjskih žrtava 1995. 1,10000 Zagreb,Zagrebačka banka d.d. </derivirana_varijabla>
  </DomainObject.Predmet.StrankaWithAdress>
  <DomainObject.Predmet.StrankaWithAdressOIB>
    <izvorni_sadrzaj>FINA Regionalni centar Zagreb, OIB 85821130368, Trg svibanjskih žrtava 1995. 1,10000 Zagreb,Zagrebačka banka d.d.</izvorni_sadrzaj>
    <derivirana_varijabla naziv="DomainObject.Predmet.StrankaWithAdressOIB_1">FINA Regionalni centar Zagreb, OIB 85821130368, Trg svibanjskih žrtava 1995. 1,10000 Zagreb,Zagrebačka banka d.d.</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izvorni_sadrzaj>
    <derivirana_varijabla naziv="DomainObject.Predmet.StrankaNazivFormatedOIB_1">FINA Regionalni centar Zagreb, OIB 85821130368,Zagrebačka banka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item>
    </izvorni_sadrzaj>
    <derivirana_varijabla naziv="DomainObject.Predmet.StrankaListFormatedOIB_1">
      <item>FINA Regionalni centar Zagreb, OIB 85821130368</item>
      <item>Zagrebačka banka d.d.</item>
    </derivirana_varijabla>
  </DomainObject.Predmet.StrankaListFormatedOIB>
  <DomainObject.Predmet.StrankaListFormatedWithAdress>
    <izvorni_sadrzaj>
      <item>FINA Regionalni centar Zagreb, Trg svibanjskih žrtava 1995. 1, 10000 Zagreb</item>
      <item>Zagrebačka banka d.d.</item>
    </izvorni_sadrzaj>
    <derivirana_varijabla naziv="DomainObject.Predmet.StrankaListFormatedWithAdress_1">
      <item>FINA Regionalni centar Zagreb, Trg svibanjskih žrtava 1995. 1, 10000 Zagreb</item>
      <item>Zagrebačka banka d.d.</item>
    </derivirana_varijabla>
  </DomainObject.Predmet.StrankaListFormatedWithAdress>
  <DomainObject.Predmet.StrankaListFormatedWithAdressOIB>
    <izvorni_sadrzaj>
      <item>FINA Regionalni centar Zagreb, OIB 85821130368, Trg svibanjskih žrtava 1995. 1, 10000 Zagreb</item>
      <item>Zagrebačka banka d.d.</item>
    </izvorni_sadrzaj>
    <derivirana_varijabla naziv="DomainObject.Predmet.StrankaListFormatedWithAdressOIB_1">
      <item>FINA Regionalni centar Zagreb, OIB 85821130368, Trg svibanjskih žrtava 1995. 1, 10000 Zagreb</item>
      <item>Zagrebačka banka d.d.</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item>
    </izvorni_sadrzaj>
    <derivirana_varijabla naziv="DomainObject.Predmet.StrankaListNazivFormatedOIB_1">
      <item>FINA Regionalni centar Zagreb, OIB 85821130368</item>
      <item>Zagrebačka banka d.d.</item>
    </derivirana_varijabla>
  </DomainObject.Predmet.StrankaListNazivFormatedOIB>
  <DomainObject.Predmet.ProtuStrankaListFormated>
    <izvorni_sadrzaj>
      <item>Stečajna masa iza ŠIBRA d.o.o. za građenje, trgovinu i usluge u stečaju</item>
    </izvorni_sadrzaj>
    <derivirana_varijabla naziv="DomainObject.Predmet.ProtuStrankaListFormated_1">
      <item>Stečajna masa iza ŠIBRA d.o.o. za građenje, trgovinu i usluge u stečaju</item>
    </derivirana_varijabla>
  </DomainObject.Predmet.ProtuStrankaListFormated>
  <DomainObject.Predmet.ProtuStrankaListFormatedOIB>
    <izvorni_sadrzaj>
      <item>Stečajna masa iza ŠIBRA d.o.o. za građenje, trgovinu i usluge u stečaju, OIB 65273008001</item>
    </izvorni_sadrzaj>
    <derivirana_varijabla naziv="DomainObject.Predmet.ProtuStrankaListFormatedOIB_1">
      <item>Stečajna masa iza ŠIBRA d.o.o. za građenje, trgovinu i usluge u stečaju, OIB 65273008001</item>
    </derivirana_varijabla>
  </DomainObject.Predmet.ProtuStrankaListFormatedOIB>
  <DomainObject.Predmet.ProtuStrankaListFormatedWithAdress>
    <izvorni_sadrzaj>
      <item>Stečajna masa iza ŠIBRA d.o.o. za građenje, trgovinu i usluge u stečaju, Martićeva ulica 67, 10000 Zagreb</item>
    </izvorni_sadrzaj>
    <derivirana_varijabla naziv="DomainObject.Predmet.ProtuStrankaListFormatedWithAdress_1">
      <item>Stečajna masa iza ŠIBRA d.o.o. za građenje, trgovinu i usluge u stečaju, Martićeva ulica 67, 10000 Zagreb</item>
    </derivirana_varijabla>
  </DomainObject.Predmet.ProtuStrankaListFormatedWithAdress>
  <DomainObject.Predmet.ProtuStrankaListFormatedWithAdressOIB>
    <izvorni_sadrzaj>
      <item>Stečajna masa iza ŠIBRA d.o.o. za građenje, trgovinu i usluge u stečaju, OIB 65273008001, Martićeva ulica 67, 10000 Zagreb</item>
    </izvorni_sadrzaj>
    <derivirana_varijabla naziv="DomainObject.Predmet.ProtuStrankaListFormatedWithAdressOIB_1">
      <item>Stečajna masa iza ŠIBRA d.o.o. za građenje, trgovinu i usluge u stečaju, OIB 65273008001, Martićeva ulica 67, 10000 Zagreb</item>
    </derivirana_varijabla>
  </DomainObject.Predmet.ProtuStrankaListFormatedWithAdressOIB>
  <DomainObject.Predmet.ProtuStrankaListNazivFormated>
    <izvorni_sadrzaj>
      <item>Stečajna masa iza ŠIBRA d.o.o. za građenje, trgovinu i usluge u stečaju</item>
    </izvorni_sadrzaj>
    <derivirana_varijabla naziv="DomainObject.Predmet.ProtuStrankaListNazivFormated_1">
      <item>Stečajna masa iza ŠIBRA d.o.o. za građenje, trgovinu i usluge u stečaju</item>
    </derivirana_varijabla>
  </DomainObject.Predmet.ProtuStrankaListNazivFormated>
  <DomainObject.Predmet.ProtuStrankaListNazivFormatedOIB>
    <izvorni_sadrzaj>
      <item>Stečajna masa iza ŠIBRA d.o.o. za građenje, trgovinu i usluge u stečaju, OIB 65273008001</item>
    </izvorni_sadrzaj>
    <derivirana_varijabla naziv="DomainObject.Predmet.ProtuStrankaListNazivFormatedOIB_1">
      <item>Stečajna masa iza ŠIBRA d.o.o. za građenje, trgovinu i usluge u stečaju, OIB 65273008001</item>
    </derivirana_varijabla>
  </DomainObject.Predmet.ProtuStrankaListNazivFormatedOIB>
  <DomainObject.Predmet.OstaliListFormated>
    <izvorni_sadrzaj>
      <item>Anto Šimunović</item>
    </izvorni_sadrzaj>
    <derivirana_varijabla naziv="DomainObject.Predmet.OstaliListFormated_1">
      <item>Anto Šimunović</item>
    </derivirana_varijabla>
  </DomainObject.Predmet.OstaliListFormated>
  <DomainObject.Predmet.OstaliListFormatedOIB>
    <izvorni_sadrzaj>
      <item>Anto Šimunović, OIB 77737935841</item>
    </izvorni_sadrzaj>
    <derivirana_varijabla naziv="DomainObject.Predmet.OstaliListFormatedOIB_1">
      <item>Anto Šimunović, OIB 77737935841</item>
    </derivirana_varijabla>
  </DomainObject.Predmet.OstaliListFormatedOIB>
  <DomainObject.Predmet.OstaliListFormatedWithAdress>
    <izvorni_sadrzaj>
      <item>Anto Šimunović, Ulica Pavla Stoosa 10, 10412 Gornja Lomnica</item>
    </izvorni_sadrzaj>
    <derivirana_varijabla naziv="DomainObject.Predmet.OstaliListFormatedWithAdress_1">
      <item>Anto Šimunović, Ulica Pavla Stoosa 10, 10412 Gornja Lomnica</item>
    </derivirana_varijabla>
  </DomainObject.Predmet.OstaliListFormatedWithAdress>
  <DomainObject.Predmet.OstaliListFormatedWithAdressOIB>
    <izvorni_sadrzaj>
      <item>Anto Šimunović, OIB 77737935841, Ulica Pavla Stoosa 10, 10412 Gornja Lomnica</item>
    </izvorni_sadrzaj>
    <derivirana_varijabla naziv="DomainObject.Predmet.OstaliListFormatedWithAdressOIB_1">
      <item>Anto Šimunović, OIB 77737935841, Ulica Pavla Stoosa 10, 10412 Gornja Lomnica</item>
    </derivirana_varijabla>
  </DomainObject.Predmet.OstaliListFormatedWithAdressOIB>
  <DomainObject.Predmet.OstaliListNazivFormated>
    <izvorni_sadrzaj>
      <item>Anto Šimunović</item>
    </izvorni_sadrzaj>
    <derivirana_varijabla naziv="DomainObject.Predmet.OstaliListNazivFormated_1">
      <item>Anto Šimunović</item>
    </derivirana_varijabla>
  </DomainObject.Predmet.OstaliListNazivFormated>
  <DomainObject.Predmet.OstaliListNazivFormatedOIB>
    <izvorni_sadrzaj>
      <item>Anto Šimunović, OIB 77737935841</item>
    </izvorni_sadrzaj>
    <derivirana_varijabla naziv="DomainObject.Predmet.OstaliListNazivFormatedOIB_1">
      <item>Anto Šimunović, OIB 77737935841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2022.</izvorni_sadrzaj>
    <derivirana_varijabla naziv="DomainObject.Datum_1">5. travnja 2022.</derivirana_varijabla>
  </DomainObject.Datum>
  <DomainObject.PoslovniBrojDokumenta>
    <izvorni_sadrzaj>St-3194/2021-9</izvorni_sadrzaj>
    <derivirana_varijabla naziv="DomainObject.PoslovniBrojDokumenta_1">St-3194/2021-9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ŠIBRA d.o.o. za građenje, trgovinu i usluge u stečaju</izvorni_sadrzaj>
    <derivirana_varijabla naziv="DomainObject.Predmet.ProtustrankaIDrugi_1">Stečajna masa iza ŠIBRA d.o.o. za građenje,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ŠIBRA d.o.o. za građenje, trgovinu i usluge u stečaju, OIB 65273008001, Martićeva ulica 67, 10000 Zagreb</izvorni_sadrzaj>
    <derivirana_varijabla naziv="DomainObject.Predmet.ProtustrankaIDrugiAdressOIB_1">Stečajna masa iza ŠIBRA d.o.o. za građenje, trgovinu i usluge u stečaju, OIB 65273008001, Martićeva ulica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ŠIBRA d.o.o. za građenje, trgovinu i usluge u stečaju</item>
      <item>Zagrebačka banka d.d.</item>
      <item>Anto Šimunović</item>
    </izvorni_sadrzaj>
    <derivirana_varijabla naziv="DomainObject.Predmet.SudioniciListNaziv_1">
      <item>FINA Regionalni centar Zagreb</item>
      <item>Stečajna masa iza ŠIBRA d.o.o. za građenje, trgovinu i usluge u stečaju</item>
      <item>Zagrebačka banka d.d.</item>
      <item>Anto Šimunović</item>
    </derivirana_varijabla>
  </DomainObject.Predmet.SudioniciListNaziv>
  <DomainObject.Predmet.SudioniciListAdressOIB>
    <izvorni_sadrzaj>
      <item>Stečajna masa iza ŠIBRA d.o.o. za građenje, trgovinu i usluge u stečaju, OIB 65273008001, Martićeva ulica 67,10000 Zagreb</item>
      <item>Zagrebačka banka d.d.</item>
      <item>Anto Šimunović, OIB 77737935841, Ulica Pavla Stoosa 10,10412 Gornja Lomnica</item>
      <item>FINA Regionalni centar Zagreb, OIB 85821130368, Trg svibanjskih žrtava 1995. 1,10000 Zagreb</item>
    </izvorni_sadrzaj>
    <derivirana_varijabla naziv="DomainObject.Predmet.SudioniciListAdressOIB_1">
      <item>Stečajna masa iza ŠIBRA d.o.o. za građenje, trgovinu i usluge u stečaju, OIB 65273008001, Martićeva ulica 67,10000 Zagreb</item>
      <item>Zagrebačka banka d.d.</item>
      <item>Anto Šimunović, OIB 77737935841, Ulica Pavla Stoosa 10,10412 Gornja Lomnica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65273008001</item>
      <item>, OIB null</item>
      <item>, OIB 77737935841</item>
    </izvorni_sadrzaj>
    <derivirana_varijabla naziv="DomainObject.Predmet.SudioniciListNazivOIB_1">
      <item>, OIB 85821130368</item>
      <item>, OIB 65273008001</item>
      <item>, OIB null</item>
      <item>, OIB 77737935841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6086F-8267-4ACD-9F65-02108E0CE1D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7</properties:Pages>
  <properties:Words>1524</properties:Words>
  <properties:Characters>9026</properties:Characters>
  <properties:Lines>487</properties:Lines>
  <properties:Paragraphs>98</properties:Paragraphs>
  <properties:TotalTime>28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2022-04-01T10:24:00Z</dcterms:created>
  <dc:creator>Vinka Mihalinčić</dc:creator>
  <cp:lastModifiedBy>Vinka Mihalinčić</cp:lastModifiedBy>
  <cp:lastPrinted>2020-01-15T09:22:00Z</cp:lastPrinted>
  <dcterms:modified xmlns:xsi="http://www.w3.org/2001/XMLSchema-instance" xsi:type="dcterms:W3CDTF">2022-04-05T08:11:00Z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St-3194/2021-9 / Zapisnik - Ispitno ročište (St- 3194 -21-ispitno i izvještajno ročište.docx)</vt:lpwstr>
  </prop:property>
  <prop:property fmtid="{D5CDD505-2E9C-101B-9397-08002B2CF9AE}" pid="4" name="CC_coloring">
    <vt:bool>false</vt:bool>
  </prop:property>
  <prop:property fmtid="{D5CDD505-2E9C-101B-9397-08002B2CF9AE}" pid="5" name="BrojStranica">
    <vt:i4>7</vt:i4>
  </prop:property>
</prop:Properties>
</file>